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a dynamic theory of strategy - Porter - 1991 - Strategic Management Journal - Wiley Online Library</w:t>
      </w:r>
      <w:br/>
      <w:hyperlink r:id="rId7" w:history="1">
        <w:r>
          <w:rPr>
            <w:color w:val="2980b9"/>
            <w:u w:val="single"/>
          </w:rPr>
          <w:t xml:space="preserve">https://onlinelibrary.wiley.com/doi/10.1002/smj.4250121008</w:t>
        </w:r>
      </w:hyperlink>
    </w:p>
    <w:p>
      <w:pPr>
        <w:pStyle w:val="Heading1"/>
      </w:pPr>
      <w:bookmarkStart w:id="2" w:name="_Toc2"/>
      <w:r>
        <w:t>Article summary:</w:t>
      </w:r>
      <w:bookmarkEnd w:id="2"/>
    </w:p>
    <w:p>
      <w:pPr>
        <w:jc w:val="both"/>
      </w:pPr>
      <w:r>
        <w:rPr/>
        <w:t xml:space="preserve">1. 本文回顾了战略领域在发展动态战略理论方面的进展，将战略理论分为横向问题和纵向问题两个部分。</w:t>
      </w:r>
    </w:p>
    <w:p>
      <w:pPr>
        <w:jc w:val="both"/>
      </w:pPr>
      <w:r>
        <w:rPr/>
        <w:t xml:space="preserve">2. 横向问题是指在特定时间内实现卓越表现的原因，而纵向问题则是指竞争地位的动态过程。目前已有三种有前途的研究流派探讨了纵向问题，但仍未揭示竞争成功的真正起源。</w:t>
      </w:r>
    </w:p>
    <w:p>
      <w:pPr>
        <w:jc w:val="both"/>
      </w:pPr>
      <w:r>
        <w:rPr/>
        <w:t xml:space="preserve">3. 文章最后提出了未来研究的挑战，并描述了一个重要类别——公司所处的本地环境。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战略领域发展动态理论的综述性论文。作者将战略理论分为横向问题和纵向问题两个方面，前者指的是在某一特定时期内卓越表现的原因，后者则指竞争地位形成的动态过程。作者认为，横向问题比纵向问题更容易被理解和解决。然后，作者回顾了三个有前途的研究流派来探讨纵向问题，但这些研究仍未揭示竞争成功的真正起源。其中一个重要类别是公司所处的本地环境，但仍有许多问题没有得到解答。</w:t>
      </w:r>
    </w:p>
    <w:p>
      <w:pPr>
        <w:jc w:val="both"/>
      </w:pPr>
      <w:r>
        <w:rPr/>
        <w:t xml:space="preserve"/>
      </w:r>
    </w:p>
    <w:p>
      <w:pPr>
        <w:jc w:val="both"/>
      </w:pPr>
      <w:r>
        <w:rPr/>
        <w:t xml:space="preserve">该文章并没有明显偏见或宣传内容。然而，在其探讨中存在一些缺失和片面性。例如，作者只提到了三个有前途的研究流派来探讨纵向问题，并未全面涵盖所有相关研究领域。此外，在描述本地环境对公司竞争成功的影响时，作者并未考虑其他因素如政治、法律等对公司竞争力产生影响的可能性。</w:t>
      </w:r>
    </w:p>
    <w:p>
      <w:pPr>
        <w:jc w:val="both"/>
      </w:pPr>
      <w:r>
        <w:rPr/>
        <w:t xml:space="preserve"/>
      </w:r>
    </w:p>
    <w:p>
      <w:pPr>
        <w:jc w:val="both"/>
      </w:pPr>
      <w:r>
        <w:rPr/>
        <w:t xml:space="preserve">总之，该文章提供了一个基础性框架来理解战略领域中的动态理论，但仍有许多未解决的问题需要进一步研究。</w:t>
      </w:r>
    </w:p>
    <w:p>
      <w:pPr>
        <w:pStyle w:val="Heading1"/>
      </w:pPr>
      <w:bookmarkStart w:id="5" w:name="_Toc5"/>
      <w:r>
        <w:t>Topics for further research:</w:t>
      </w:r>
      <w:bookmarkEnd w:id="5"/>
    </w:p>
    <w:p>
      <w:pPr>
        <w:spacing w:after="0"/>
        <w:numPr>
          <w:ilvl w:val="0"/>
          <w:numId w:val="2"/>
        </w:numPr>
      </w:pPr>
      <w:r>
        <w:rPr/>
        <w:t xml:space="preserve">Other research fields related to dynamic theory in strategic management
</w:t>
      </w:r>
    </w:p>
    <w:p>
      <w:pPr>
        <w:spacing w:after="0"/>
        <w:numPr>
          <w:ilvl w:val="0"/>
          <w:numId w:val="2"/>
        </w:numPr>
      </w:pPr>
      <w:r>
        <w:rPr/>
        <w:t xml:space="preserve">Limitations of the three promising research streams mentioned in the article
</w:t>
      </w:r>
    </w:p>
    <w:p>
      <w:pPr>
        <w:spacing w:after="0"/>
        <w:numPr>
          <w:ilvl w:val="0"/>
          <w:numId w:val="2"/>
        </w:numPr>
      </w:pPr>
      <w:r>
        <w:rPr/>
        <w:t xml:space="preserve">Factors beyond local environment that may affect a company's competitive advantage
</w:t>
      </w:r>
    </w:p>
    <w:p>
      <w:pPr>
        <w:spacing w:after="0"/>
        <w:numPr>
          <w:ilvl w:val="0"/>
          <w:numId w:val="2"/>
        </w:numPr>
      </w:pPr>
      <w:r>
        <w:rPr/>
        <w:t xml:space="preserve">Potential biases or limitations in the article's discussion
</w:t>
      </w:r>
    </w:p>
    <w:p>
      <w:pPr>
        <w:spacing w:after="0"/>
        <w:numPr>
          <w:ilvl w:val="0"/>
          <w:numId w:val="2"/>
        </w:numPr>
      </w:pPr>
      <w:r>
        <w:rPr/>
        <w:t xml:space="preserve">Areas for further research in dynamic theory in strategic management
</w:t>
      </w:r>
    </w:p>
    <w:p>
      <w:pPr>
        <w:numPr>
          <w:ilvl w:val="0"/>
          <w:numId w:val="2"/>
        </w:numPr>
      </w:pPr>
      <w:r>
        <w:rPr/>
        <w:t xml:space="preserve">Critique of the article's framework for understanding dynamic theory in strategic management</w:t>
      </w:r>
    </w:p>
    <w:p>
      <w:pPr>
        <w:pStyle w:val="Heading1"/>
      </w:pPr>
      <w:bookmarkStart w:id="6" w:name="_Toc6"/>
      <w:r>
        <w:t>Report location:</w:t>
      </w:r>
      <w:bookmarkEnd w:id="6"/>
    </w:p>
    <w:p>
      <w:hyperlink r:id="rId8" w:history="1">
        <w:r>
          <w:rPr>
            <w:color w:val="2980b9"/>
            <w:u w:val="single"/>
          </w:rPr>
          <w:t xml:space="preserve">https://www.fullpicture.app/item/986c029397084fe42de8b3a6bef5c428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A81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smj.4250121008" TargetMode="External"/><Relationship Id="rId8" Type="http://schemas.openxmlformats.org/officeDocument/2006/relationships/hyperlink" Target="https://www.fullpicture.app/item/986c029397084fe42de8b3a6bef5c4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2023-12-16T04:28:39+01:00</dcterms:created>
  <dcterms:modified xsi:type="dcterms:W3CDTF">2023-12-16T04:28:39+01:00</dcterms:modified>
</cp:coreProperties>
</file>

<file path=docProps/custom.xml><?xml version="1.0" encoding="utf-8"?>
<Properties xmlns="http://schemas.openxmlformats.org/officeDocument/2006/custom-properties" xmlns:vt="http://schemas.openxmlformats.org/officeDocument/2006/docPropsVTypes"/>
</file>