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You Need to Know About SBA Microloans - Biz2Credit</w:t>
      </w:r>
      <w:br/>
      <w:hyperlink r:id="rId7" w:history="1">
        <w:r>
          <w:rPr>
            <w:color w:val="2980b9"/>
            <w:u w:val="single"/>
          </w:rPr>
          <w:t xml:space="preserve">https://www.biz2credit.com/blog/what-you-need-to-know-about-sba-microloans</w:t>
        </w:r>
      </w:hyperlink>
    </w:p>
    <w:p>
      <w:pPr>
        <w:pStyle w:val="Heading1"/>
      </w:pPr>
      <w:bookmarkStart w:id="2" w:name="_Toc2"/>
      <w:r>
        <w:t>Article summary:</w:t>
      </w:r>
      <w:bookmarkEnd w:id="2"/>
    </w:p>
    <w:p>
      <w:pPr>
        <w:jc w:val="both"/>
      </w:pPr>
      <w:r>
        <w:rPr/>
        <w:t xml:space="preserve">1. SBA microloans are small business loans of up to $35,000 - $50,000 that can be used for startup funds or working capital.</w:t>
      </w:r>
    </w:p>
    <w:p>
      <w:pPr>
        <w:jc w:val="both"/>
      </w:pPr>
      <w:r>
        <w:rPr/>
        <w:t xml:space="preserve">2. The SBA does not directly give out microloans but lends money to non-profit lenders who grant microloans to small businesses and startups.</w:t>
      </w:r>
    </w:p>
    <w:p>
      <w:pPr>
        <w:jc w:val="both"/>
      </w:pPr>
      <w:r>
        <w:rPr/>
        <w:t xml:space="preserve">3. To qualify for an SBA microloan, you need a professional quality business plan, financial data, and proof of income, among other requirements. Interest rates and terms vary from lender to lender.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You Need to Know About SBA Microloans" by Biz2Credit provides a comprehensive overview of SBA microloans, including their benefits, requirements, and application process. The article is informative and well-written, but it does have some potential biases and missing points of consideration.</w:t>
      </w:r>
    </w:p>
    <w:p>
      <w:pPr>
        <w:jc w:val="both"/>
      </w:pPr>
      <w:r>
        <w:rPr/>
        <w:t xml:space="preserve"/>
      </w:r>
    </w:p>
    <w:p>
      <w:pPr>
        <w:jc w:val="both"/>
      </w:pPr>
      <w:r>
        <w:rPr/>
        <w:t xml:space="preserve">One-sided reporting: The article presents the benefits of SBA microloans but does not explore any potential drawbacks or risks associated with them. For example, the article mentions that interest rates vary from lender to lender but does not provide any information on what those rates might be or how they compare to other types of loans.</w:t>
      </w:r>
    </w:p>
    <w:p>
      <w:pPr>
        <w:jc w:val="both"/>
      </w:pPr>
      <w:r>
        <w:rPr/>
        <w:t xml:space="preserve"/>
      </w:r>
    </w:p>
    <w:p>
      <w:pPr>
        <w:jc w:val="both"/>
      </w:pPr>
      <w:r>
        <w:rPr/>
        <w:t xml:space="preserve">Unsupported claims: The article states that SBA microloans are an excellent source of startup cash for small businesses and a great alternative to business loans. While this may be true in some cases, it is not necessarily true for all businesses. The article does not provide any evidence or data to support these claims.</w:t>
      </w:r>
    </w:p>
    <w:p>
      <w:pPr>
        <w:jc w:val="both"/>
      </w:pPr>
      <w:r>
        <w:rPr/>
        <w:t xml:space="preserve"/>
      </w:r>
    </w:p>
    <w:p>
      <w:pPr>
        <w:jc w:val="both"/>
      </w:pPr>
      <w:r>
        <w:rPr/>
        <w:t xml:space="preserve">Missing evidence: The article mentions that lenders will ask exactly what you plan to do with the loan and usually place restrictions on how you spend it. However, it does not provide any information on what those restrictions might be or how they could impact a business's ability to use the loan effectively.</w:t>
      </w:r>
    </w:p>
    <w:p>
      <w:pPr>
        <w:jc w:val="both"/>
      </w:pPr>
      <w:r>
        <w:rPr/>
        <w:t xml:space="preserve"/>
      </w:r>
    </w:p>
    <w:p>
      <w:pPr>
        <w:jc w:val="both"/>
      </w:pPr>
      <w:r>
        <w:rPr/>
        <w:t xml:space="preserve">Promotional content: While the article provides useful information about SBA microloans, it also includes promotional content for Biz2Credit's other services. For example, at the end of the article, there is a link to a guide on how to get an e-commerce business loan from Biz2Credit.</w:t>
      </w:r>
    </w:p>
    <w:p>
      <w:pPr>
        <w:jc w:val="both"/>
      </w:pPr>
      <w:r>
        <w:rPr/>
        <w:t xml:space="preserve"/>
      </w:r>
    </w:p>
    <w:p>
      <w:pPr>
        <w:jc w:val="both"/>
      </w:pPr>
      <w:r>
        <w:rPr/>
        <w:t xml:space="preserve">Partiality: The article focuses primarily on the benefits of SBA microloans and does not present both sides equally. For example, while the article mentions that interest rates vary from lender to lender, it does not mention that some lenders may charge higher interest rates than others.</w:t>
      </w:r>
    </w:p>
    <w:p>
      <w:pPr>
        <w:jc w:val="both"/>
      </w:pPr>
      <w:r>
        <w:rPr/>
        <w:t xml:space="preserve"/>
      </w:r>
    </w:p>
    <w:p>
      <w:pPr>
        <w:jc w:val="both"/>
      </w:pPr>
      <w:r>
        <w:rPr/>
        <w:t xml:space="preserve">Overall, while "What You Need to Know About SBA Microloans" provides useful information about SBA microloans, it could benefit from a more balanced approach that explores both the benefits and potential drawbacks of these loans. Additionally, the promotional content for Biz2Credit's other services may be seen as biased by some readers.</w:t>
      </w:r>
    </w:p>
    <w:p>
      <w:pPr>
        <w:pStyle w:val="Heading1"/>
      </w:pPr>
      <w:bookmarkStart w:id="5" w:name="_Toc5"/>
      <w:r>
        <w:t>Topics for further research:</w:t>
      </w:r>
      <w:bookmarkEnd w:id="5"/>
    </w:p>
    <w:p>
      <w:pPr>
        <w:spacing w:after="0"/>
        <w:numPr>
          <w:ilvl w:val="0"/>
          <w:numId w:val="2"/>
        </w:numPr>
      </w:pPr>
      <w:r>
        <w:rPr/>
        <w:t xml:space="preserve">Risks and drawbacks of SBA microloans
</w:t>
      </w:r>
    </w:p>
    <w:p>
      <w:pPr>
        <w:spacing w:after="0"/>
        <w:numPr>
          <w:ilvl w:val="0"/>
          <w:numId w:val="2"/>
        </w:numPr>
      </w:pPr>
      <w:r>
        <w:rPr/>
        <w:t xml:space="preserve">Average interest rates for SBA microloans
</w:t>
      </w:r>
    </w:p>
    <w:p>
      <w:pPr>
        <w:spacing w:after="0"/>
        <w:numPr>
          <w:ilvl w:val="0"/>
          <w:numId w:val="2"/>
        </w:numPr>
      </w:pPr>
      <w:r>
        <w:rPr/>
        <w:t xml:space="preserve">Restrictions on how SBA microloan funds can be used
</w:t>
      </w:r>
    </w:p>
    <w:p>
      <w:pPr>
        <w:spacing w:after="0"/>
        <w:numPr>
          <w:ilvl w:val="0"/>
          <w:numId w:val="2"/>
        </w:numPr>
      </w:pPr>
      <w:r>
        <w:rPr/>
        <w:t xml:space="preserve">Comparison of SBA microloans to other types of business loans
</w:t>
      </w:r>
    </w:p>
    <w:p>
      <w:pPr>
        <w:spacing w:after="0"/>
        <w:numPr>
          <w:ilvl w:val="0"/>
          <w:numId w:val="2"/>
        </w:numPr>
      </w:pPr>
      <w:r>
        <w:rPr/>
        <w:t xml:space="preserve">Reviews of different SBA microloan lenders
</w:t>
      </w:r>
    </w:p>
    <w:p>
      <w:pPr>
        <w:numPr>
          <w:ilvl w:val="0"/>
          <w:numId w:val="2"/>
        </w:numPr>
      </w:pPr>
      <w:r>
        <w:rPr/>
        <w:t xml:space="preserve">Success stories and case studies of businesses that have used SBA microloans</w:t>
      </w:r>
    </w:p>
    <w:p>
      <w:pPr>
        <w:pStyle w:val="Heading1"/>
      </w:pPr>
      <w:bookmarkStart w:id="6" w:name="_Toc6"/>
      <w:r>
        <w:t>Report location:</w:t>
      </w:r>
      <w:bookmarkEnd w:id="6"/>
    </w:p>
    <w:p>
      <w:hyperlink r:id="rId8" w:history="1">
        <w:r>
          <w:rPr>
            <w:color w:val="2980b9"/>
            <w:u w:val="single"/>
          </w:rPr>
          <w:t xml:space="preserve">https://www.fullpicture.app/item/9840954e9a6450422c9ea7d82b52a929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352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z2credit.com/blog/what-you-need-to-know-about-sba-microloans" TargetMode="External"/><Relationship Id="rId8" Type="http://schemas.openxmlformats.org/officeDocument/2006/relationships/hyperlink" Target="https://www.fullpicture.app/item/9840954e9a6450422c9ea7d82b52a9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2023-12-29T10:20:56+01:00</dcterms:created>
  <dcterms:modified xsi:type="dcterms:W3CDTF">2023-12-29T10:20:56+01:00</dcterms:modified>
</cp:coreProperties>
</file>

<file path=docProps/custom.xml><?xml version="1.0" encoding="utf-8"?>
<Properties xmlns="http://schemas.openxmlformats.org/officeDocument/2006/custom-properties" xmlns:vt="http://schemas.openxmlformats.org/officeDocument/2006/docPropsVTypes"/>
</file>