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Mind Mapping to Promote Student Learning – International Journal P.M.E. – Érudit</w:t>
      </w:r>
      <w:br/>
      <w:hyperlink r:id="rId7" w:history="1">
        <w:r>
          <w:rPr>
            <w:color w:val="2980b9"/>
            <w:u w:val="single"/>
          </w:rPr>
          <w:t xml:space="preserve">https://www.erudit.org/fr/revues/ipme/2014-v27-n1-ipme01454/1025690ar/</w:t>
        </w:r>
      </w:hyperlink>
    </w:p>
    <w:p>
      <w:pPr>
        <w:pStyle w:val="Heading1"/>
      </w:pPr>
      <w:bookmarkStart w:id="2" w:name="_Toc2"/>
      <w:r>
        <w:t>Article summary:</w:t>
      </w:r>
      <w:bookmarkEnd w:id="2"/>
    </w:p>
    <w:p>
      <w:pPr>
        <w:jc w:val="both"/>
      </w:pPr>
      <w:r>
        <w:rPr/>
        <w:t xml:space="preserve">1. The article discusses the concept of Business Model (BM) and its importance in various fields, including entrepreneurship.</w:t>
      </w:r>
    </w:p>
    <w:p>
      <w:pPr>
        <w:jc w:val="both"/>
      </w:pPr>
      <w:r>
        <w:rPr/>
        <w:t xml:space="preserve">2. The article highlights the lack of emphasis on creativity in scholarly articles about BM and proposes to fill this gap through empirical research.</w:t>
      </w:r>
    </w:p>
    <w:p>
      <w:pPr>
        <w:jc w:val="both"/>
      </w:pPr>
      <w:r>
        <w:rPr/>
        <w:t xml:space="preserve">3. The article explores the use of mind mapping as a tool to promote learning about BM and stimulate creativity in its development.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"Mind Mapping to Promote Student Learning" discusses the use of mind mapping as a tool for teaching and learning about business models (BM). The article begins by explaining the growing interest in BMs and their application in various fields. It highlights the importance of creativity in entrepreneurship and argues that creativity is often overlooked in discussions about BMs.</w:t>
      </w:r>
    </w:p>
    <w:p>
      <w:pPr>
        <w:jc w:val="both"/>
      </w:pPr>
      <w:r>
        <w:rPr/>
        <w:t xml:space="preserve"/>
      </w:r>
    </w:p>
    <w:p>
      <w:pPr>
        <w:jc w:val="both"/>
      </w:pPr>
      <w:r>
        <w:rPr/>
        <w:t xml:space="preserve">The article then goes on to discuss the theoretical background of BMs and their components. It acknowledges that while there is recognition of the usefulness of BMs, there is a lack of concrete examples illustrating their functions. The authors propose using mind mapping as a method to exploit the creative potential of individuals in developing BMs.</w:t>
      </w:r>
    </w:p>
    <w:p>
      <w:pPr>
        <w:jc w:val="both"/>
      </w:pPr>
      <w:r>
        <w:rPr/>
        <w:t xml:space="preserve"/>
      </w:r>
    </w:p>
    <w:p>
      <w:pPr>
        <w:jc w:val="both"/>
      </w:pPr>
      <w:r>
        <w:rPr/>
        <w:t xml:space="preserve">The authors provide an overview of mind mapping, its benefits, and its applications in various fields such as design, medical sciences, linguistics, economics, and management. They argue that mind mapping promotes structured problem representation, memorization, and creativity. They also mention that mind mapping has become widely used globally and there are numerous virtual communities and software available for creating mind maps.</w:t>
      </w:r>
    </w:p>
    <w:p>
      <w:pPr>
        <w:jc w:val="both"/>
      </w:pPr>
      <w:r>
        <w:rPr/>
        <w:t xml:space="preserve"/>
      </w:r>
    </w:p>
    <w:p>
      <w:pPr>
        <w:jc w:val="both"/>
      </w:pPr>
      <w:r>
        <w:rPr/>
        <w:t xml:space="preserve">To investigate the effectiveness of mind mapping in promoting learning about BMs and sparking creativity, the authors conducted a pedagogical action research with 31 students enrolled in a management course. The results of the research are not discussed in this section but are promised to be presented later.</w:t>
      </w:r>
    </w:p>
    <w:p>
      <w:pPr>
        <w:jc w:val="both"/>
      </w:pPr>
      <w:r>
        <w:rPr/>
        <w:t xml:space="preserve"/>
      </w:r>
    </w:p>
    <w:p>
      <w:pPr>
        <w:jc w:val="both"/>
      </w:pPr>
      <w:r>
        <w:rPr/>
        <w:t xml:space="preserve">Overall, the article provides an interesting perspective on using mind mapping as a tool for teaching and learning about BMs. It highlights the importance of creativity in entrepreneurship and suggests that mind mapping can enhance both learning about BMs and generating original ideas for them.</w:t>
      </w:r>
    </w:p>
    <w:p>
      <w:pPr>
        <w:jc w:val="both"/>
      </w:pPr>
      <w:r>
        <w:rPr/>
        <w:t xml:space="preserve"/>
      </w:r>
    </w:p>
    <w:p>
      <w:pPr>
        <w:jc w:val="both"/>
      </w:pPr>
      <w:r>
        <w:rPr/>
        <w:t xml:space="preserve">However, there are several potential biases and limitations in this article. Firstly, it focuses primarily on the positive aspects of mind mapping without discussing any potential drawbacks or limitations. While it mentions that there are limitations to be expected from this method, it does not elaborate on what those limitations might be.</w:t>
      </w:r>
    </w:p>
    <w:p>
      <w:pPr>
        <w:jc w:val="both"/>
      </w:pPr>
      <w:r>
        <w:rPr/>
        <w:t xml:space="preserve"/>
      </w:r>
    </w:p>
    <w:p>
      <w:pPr>
        <w:jc w:val="both"/>
      </w:pPr>
      <w:r>
        <w:rPr/>
        <w:t xml:space="preserve">Secondly, the article lacks empirical evidence to support its claims about the effectiveness of mind mapping in promoting learning and creativity. It mentions previous studies in various fields that have shown the benefits of mind mapping, but it does not provide any specific evidence from its own research to support its claims.</w:t>
      </w:r>
    </w:p>
    <w:p>
      <w:pPr>
        <w:jc w:val="both"/>
      </w:pPr>
      <w:r>
        <w:rPr/>
        <w:t xml:space="preserve"/>
      </w:r>
    </w:p>
    <w:p>
      <w:pPr>
        <w:jc w:val="both"/>
      </w:pPr>
      <w:r>
        <w:rPr/>
        <w:t xml:space="preserve">Additionally, the article does not explore any potential counterarguments or alternative methods for teaching and learning about BMs. It presents mind mapping as the only method without considering other approaches that may also be effective.</w:t>
      </w:r>
    </w:p>
    <w:p>
      <w:pPr>
        <w:jc w:val="both"/>
      </w:pPr>
      <w:r>
        <w:rPr/>
        <w:t xml:space="preserve"/>
      </w:r>
    </w:p>
    <w:p>
      <w:pPr>
        <w:jc w:val="both"/>
      </w:pPr>
      <w:r>
        <w:rPr/>
        <w:t xml:space="preserve">Furthermore, the article seems to have a promotional tone towards mind mapping, mentioning virtual communities and software available for creating mind maps. This raises questions about the objectivity of the article and whether there may be any conflicts of interest.</w:t>
      </w:r>
    </w:p>
    <w:p>
      <w:pPr>
        <w:jc w:val="both"/>
      </w:pPr>
      <w:r>
        <w:rPr/>
        <w:t xml:space="preserve"/>
      </w:r>
    </w:p>
    <w:p>
      <w:pPr>
        <w:jc w:val="both"/>
      </w:pPr>
      <w:r>
        <w:rPr/>
        <w:t xml:space="preserve">In conclusion, while the article presents an interesting perspective on using mind mapping for teaching and learning about BMs, it has several limitations and biases. It lacks empirical evidence to support its claims, does not explore alternative methods or counterarguments, and has a promotional tone towards mind mapping. These factors should be taken into consideration when evaluating the validity and reliability of the information presented in this article.</w:t>
      </w:r>
    </w:p>
    <w:p>
      <w:pPr>
        <w:pStyle w:val="Heading1"/>
      </w:pPr>
      <w:bookmarkStart w:id="5" w:name="_Toc5"/>
      <w:r>
        <w:t>Topics for further research:</w:t>
      </w:r>
      <w:bookmarkEnd w:id="5"/>
    </w:p>
    <w:p>
      <w:pPr>
        <w:spacing w:after="0"/>
        <w:numPr>
          <w:ilvl w:val="0"/>
          <w:numId w:val="2"/>
        </w:numPr>
      </w:pPr>
      <w:r>
        <w:rPr/>
        <w:t xml:space="preserve">Limitations of mind mapping as a teaching tool in business education
</w:t>
      </w:r>
    </w:p>
    <w:p>
      <w:pPr>
        <w:spacing w:after="0"/>
        <w:numPr>
          <w:ilvl w:val="0"/>
          <w:numId w:val="2"/>
        </w:numPr>
      </w:pPr>
      <w:r>
        <w:rPr/>
        <w:t xml:space="preserve">Alternative methods for teaching and learning about business models
</w:t>
      </w:r>
    </w:p>
    <w:p>
      <w:pPr>
        <w:spacing w:after="0"/>
        <w:numPr>
          <w:ilvl w:val="0"/>
          <w:numId w:val="2"/>
        </w:numPr>
      </w:pPr>
      <w:r>
        <w:rPr/>
        <w:t xml:space="preserve">Criticisms of mind mapping in educational settings
</w:t>
      </w:r>
    </w:p>
    <w:p>
      <w:pPr>
        <w:spacing w:after="0"/>
        <w:numPr>
          <w:ilvl w:val="0"/>
          <w:numId w:val="2"/>
        </w:numPr>
      </w:pPr>
      <w:r>
        <w:rPr/>
        <w:t xml:space="preserve">Empirical studies on the effectiveness of mind mapping in promoting learning and creativity
</w:t>
      </w:r>
    </w:p>
    <w:p>
      <w:pPr>
        <w:spacing w:after="0"/>
        <w:numPr>
          <w:ilvl w:val="0"/>
          <w:numId w:val="2"/>
        </w:numPr>
      </w:pPr>
      <w:r>
        <w:rPr/>
        <w:t xml:space="preserve">Comparison of mind mapping with other visual learning techniques
</w:t>
      </w:r>
    </w:p>
    <w:p>
      <w:pPr>
        <w:numPr>
          <w:ilvl w:val="0"/>
          <w:numId w:val="2"/>
        </w:numPr>
      </w:pPr>
      <w:r>
        <w:rPr/>
        <w:t xml:space="preserve">Conflicts of interest in research on mind mapping in education</w:t>
      </w:r>
    </w:p>
    <w:p>
      <w:pPr>
        <w:pStyle w:val="Heading1"/>
      </w:pPr>
      <w:bookmarkStart w:id="6" w:name="_Toc6"/>
      <w:r>
        <w:t>Report location:</w:t>
      </w:r>
      <w:bookmarkEnd w:id="6"/>
    </w:p>
    <w:p>
      <w:hyperlink r:id="rId8" w:history="1">
        <w:r>
          <w:rPr>
            <w:color w:val="2980b9"/>
            <w:u w:val="single"/>
          </w:rPr>
          <w:t xml:space="preserve">https://www.fullpicture.app/item/981d1e5bb142cb237cdae4cc43011543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66C5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rudit.org/fr/revues/ipme/2014-v27-n1-ipme01454/1025690ar/" TargetMode="External"/><Relationship Id="rId8" Type="http://schemas.openxmlformats.org/officeDocument/2006/relationships/hyperlink" Target="https://www.fullpicture.app/item/981d1e5bb142cb237cdae4cc430115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2023-12-03T04:32:01+01:00</dcterms:created>
  <dcterms:modified xsi:type="dcterms:W3CDTF">2023-12-03T04:32:01+01:00</dcterms:modified>
</cp:coreProperties>
</file>

<file path=docProps/custom.xml><?xml version="1.0" encoding="utf-8"?>
<Properties xmlns="http://schemas.openxmlformats.org/officeDocument/2006/custom-properties" xmlns:vt="http://schemas.openxmlformats.org/officeDocument/2006/docPropsVTypes"/>
</file>