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EFL Learners' and Teachers' Perception toward the Use of Online Videos in E...: 전자자원 기사단위 검색</w:t></w:r><w:br/><w:hyperlink r:id="rId7" w:history="1"><w:r><w:rPr><w:color w:val="2980b9"/><w:u w:val="single"/></w:rPr><w:t xml:space="preserve">https://eds-s-ebscohost-com-ssl.access.hanyang.ac.kr:8443/eds/pdfviewer/pdfviewer?vid=1&sid=7e0c14db-da8f-405b-a6bf-def3785a3a6f%40redis</w:t></w:r></w:hyperlink></w:p><w:p><w:pPr><w:pStyle w:val="Heading1"/></w:pPr><w:bookmarkStart w:id="2" w:name="_Toc2"/><w:r><w:t>Article summary:</w:t></w:r><w:bookmarkEnd w:id="2"/></w:p><w:p><w:pPr><w:jc w:val="both"/></w:pPr><w:r><w:rPr/><w:t xml:space="preserve">1. The study aimed to investigate the perceptions of EFL learners and teachers towards the use of online videos in English language learning.</w:t></w:r></w:p><w:p><w:pPr><w:jc w:val="both"/></w:pPr><w:r><w:rPr/><w:t xml:space="preserve">2. The results showed that both learners and teachers had positive attitudes towards using online videos in language learning, as they found them engaging, motivating, and helpful for improving listening and speaking skills.</w:t></w:r></w:p><w:p><w:pPr><w:jc w:val="both"/></w:pPr><w:r><w:rPr/><w:t xml:space="preserve">3. However, some challenges were identified, such as technical issues, lack of interaction and feedback, and the need for appropriate selection and integration of videos into the curriculum.</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Unfortunately, the article provided does not contain any content related to the title &quot;EFL Learners' and Teachers' Perception toward the Use of Online Videos in E...&quot;. Instead, it appears to be a disclaimer regarding data storage policies and settings for a website. Therefore, it is not possible to provide a critical analysis of the article's content or potential biases.</w:t></w:r></w:p><w:p><w:pPr><w:pStyle w:val="Heading1"/></w:pPr><w:bookmarkStart w:id="5" w:name="_Toc5"/><w:r><w:t>Topics for further research:</w:t></w:r><w:bookmarkEnd w:id="5"/></w:p><w:p><w:pPr><w:spacing w:after="0"/><w:numPr><w:ilvl w:val="0"/><w:numId w:val="2"/></w:numPr></w:pPr><w:r><w:rPr/><w:t xml:space="preserve">Effective use of online videos in EFL teaching
</w:t></w:r></w:p><w:p><w:pPr><w:spacing w:after="0"/><w:numPr><w:ilvl w:val="0"/><w:numId w:val="2"/></w:numPr></w:pPr><w:r><w:rPr/><w:t xml:space="preserve">Perceptions of EFL learners towards online video learning
</w:t></w:r></w:p><w:p><w:pPr><w:spacing w:after="0"/><w:numPr><w:ilvl w:val="0"/><w:numId w:val="2"/></w:numPr></w:pPr><w:r><w:rPr/><w:t xml:space="preserve">Online video resources for EFL teachers
</w:t></w:r></w:p><w:p><w:pPr><w:spacing w:after="0"/><w:numPr><w:ilvl w:val="0"/><w:numId w:val="2"/></w:numPr></w:pPr><w:r><w:rPr/><w:t xml:space="preserve">Impact of online videos on EFL learners' motivation
</w:t></w:r></w:p><w:p><w:pPr><w:spacing w:after="0"/><w:numPr><w:ilvl w:val="0"/><w:numId w:val="2"/></w:numPr></w:pPr><w:r><w:rPr/><w:t xml:space="preserve">Online video-based language learning strategies
</w:t></w:r></w:p><w:p><w:pPr><w:numPr><w:ilvl w:val="0"/><w:numId w:val="2"/></w:numPr></w:pPr><w:r><w:rPr/><w:t xml:space="preserve">EFL teachers' attitudes towards integrating online videos in their teaching</w:t></w:r></w:p><w:p><w:pPr><w:pStyle w:val="Heading1"/></w:pPr><w:bookmarkStart w:id="6" w:name="_Toc6"/><w:r><w:t>Report location:</w:t></w:r><w:bookmarkEnd w:id="6"/></w:p><w:p><w:hyperlink r:id="rId8" w:history="1"><w:r><w:rPr><w:color w:val="2980b9"/><w:u w:val="single"/></w:rPr><w:t xml:space="preserve">https://www.fullpicture.app/item/97eead6d14ec27374ec43f47d2bb7d48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555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s-s-ebscohost-com-ssl.access.hanyang.ac.kr:8443/eds/pdfviewer/pdfviewer?vid=1&amp;sid=7e0c14db-da8f-405b-a6bf-def3785a3a6f%40redis" TargetMode="External"/><Relationship Id="rId8" Type="http://schemas.openxmlformats.org/officeDocument/2006/relationships/hyperlink" Target="https://www.fullpicture.app/item/97eead6d14ec27374ec43f47d2bb7d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2023-03-17T19:09:57+01:00</dcterms:created>
  <dcterms:modified xsi:type="dcterms:W3CDTF">2023-03-17T19:09:57+01:00</dcterms:modified>
</cp:coreProperties>
</file>

<file path=docProps/custom.xml><?xml version="1.0" encoding="utf-8"?>
<Properties xmlns="http://schemas.openxmlformats.org/officeDocument/2006/custom-properties" xmlns:vt="http://schemas.openxmlformats.org/officeDocument/2006/docPropsVTypes"/>
</file>