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槐耳上清对人胃癌HGC-27和MGC-803细胞的抗肿瘤作用研究 - 中国知网</w:t></w:r><w:br/><w:hyperlink r:id="rId7" w:history="1"><w:r><w:rPr><w:color w:val="2980b9"/><w:u w:val="single"/></w:rPr><w:t xml:space="preserve">https://kns.cnki.net/kcms2/article/abstract?v=vdPasdvfHvtfPwbUs8ze3BjbSUDjdfXLow0c8TM_N6yqrbs9jEBgGzHSErEHm4iJi4PtHTAqijM6LZsBT5lKDrWyHUjQUw8mecvYnyLbnq5cuZ5qshuWIonwdNyYLbYjV8ckfOhAPR0PxAlID38oqQ%3D%3D&uniplatform=NZKPT&language=CHS</w:t></w:r></w:hyperlink></w:p><w:p><w:pPr><w:pStyle w:val="Heading1"/></w:pPr><w:bookmarkStart w:id="2" w:name="_Toc2"/><w:r><w:t>Article summary:</w:t></w:r><w:bookmarkEnd w:id="2"/></w:p><w:p><w:pPr><w:jc w:val="both"/></w:pPr><w:r><w:rPr/><w:t xml:space="preserve">1. 槐耳上清对人胃癌HGC-27和MGC-803细胞具有抗肿瘤作用。</w:t></w:r></w:p><w:p><w:pPr><w:jc w:val="both"/></w:pPr><w:r><w:rPr/><w:t xml:space="preserve">2. 研究结果显示，槐耳上清可以抑制HGC-27和MGC-803细胞的增殖和迁移能力。</w:t></w:r></w:p><w:p><w:pPr><w:jc w:val="both"/></w:pPr><w:r><w:rPr/><w:t xml:space="preserve">3. 槐耳上清通过调节细胞周期蛋白和凋亡相关蛋白的表达来发挥其抗肿瘤作用。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潜在偏见及其来源：文章没有提供作者的背景信息或潜在利益冲突，这可能导致作者在研究中存在某种偏见。此外，如果该研究由某个药企或相关机构资助，也可能存在潜在的商业利益偏见。</w:t></w:r></w:p><w:p><w:pPr><w:jc w:val="both"/></w:pPr><w:r><w:rPr/><w:t xml:space="preserve"></w:t></w:r></w:p><w:p><w:pPr><w:jc w:val="both"/></w:pPr><w:r><w:rPr/><w:t xml:space="preserve">2. 片面报道：文章没有提及其他相关研究结果或观点，仅仅关注槐耳上清对人胃癌HGC-27和MGC-803细胞的抗肿瘤作用。这种片面报道可能会导致读者对该药物的整体效果和安全性缺乏全面了解。</w:t></w:r></w:p><w:p><w:pPr><w:jc w:val="both"/></w:pPr><w:r><w:rPr/><w:t xml:space="preserve"></w:t></w:r></w:p><w:p><w:pPr><w:jc w:val="both"/></w:pPr><w:r><w:rPr/><w:t xml:space="preserve">3. 无根据的主张：文章中是否提供了足够的实验证据来支持槐耳上清对人胃癌细胞的抗肿瘤作用？如果没有提供充分的实验证据，那么作者所提出的主张就是无根据的。</w:t></w:r></w:p><w:p><w:pPr><w:jc w:val="both"/></w:pPr><w:r><w:rPr/><w:t xml:space="preserve"></w:t></w:r></w:p><w:p><w:pPr><w:jc w:val="both"/></w:pPr><w:r><w:rPr/><w:t xml:space="preserve">4. 缺失的考虑点：文章是否考虑了其他因素对槐耳上清抗肿瘤作用的影响？例如，是否考虑了药物剂量、治疗时间、细胞系差异等因素？如果没有考虑这些因素，那么文章的结论可能不够准确或具有普适性。</w:t></w:r></w:p><w:p><w:pPr><w:jc w:val="both"/></w:pPr><w:r><w:rPr/><w:t xml:space="preserve"></w:t></w:r></w:p><w:p><w:pPr><w:jc w:val="both"/></w:pPr><w:r><w:rPr/><w:t xml:space="preserve">5. 所提出主张的缺失证据：文章是否提供了足够的证据来支持槐耳上清对人胃癌细胞的抗肿瘤作用？如果没有提供充分的证据，那么所提出的主张就缺乏可信度。</w:t></w:r></w:p><w:p><w:pPr><w:jc w:val="both"/></w:pPr><w:r><w:rPr/><w:t xml:space="preserve"></w:t></w:r></w:p><w:p><w:pPr><w:jc w:val="both"/></w:pPr><w:r><w:rPr/><w:t xml:space="preserve">6. 未探索的反驳：文章是否探讨了其他研究结果或观点与其结论相悖的情况？如果没有探讨这些反驳观点，那么文章可能存在选择性报道或忽略了相关信息。</w:t></w:r></w:p><w:p><w:pPr><w:jc w:val="both"/></w:pPr><w:r><w:rPr/><w:t xml:space="preserve"></w:t></w:r></w:p><w:p><w:pPr><w:jc w:val="both"/></w:pPr><w:r><w:rPr/><w:t xml:space="preserve">7. 宣传内容和偏袒：文章是否过于宣传槐耳上清对人胃癌细胞的抗肿瘤作用？是否存在对该药物进行过度宣传或偏袒的情况？</w:t></w:r></w:p><w:p><w:pPr><w:jc w:val="both"/></w:pPr><w:r><w:rPr/><w:t xml:space="preserve"></w:t></w:r></w:p><w:p><w:pPr><w:jc w:val="both"/></w:pPr><w:r><w:rPr/><w:t xml:space="preserve">8. 是否注意到可能的风险：文章是否提及了使用槐耳上清可能存在的风险或副作用？如果没有提及这些风险，那么读者可能无法全面评估该药物的安全性。</w:t></w:r></w:p><w:p><w:pPr><w:jc w:val="both"/></w:pPr><w:r><w:rPr/><w:t xml:space="preserve"></w:t></w:r></w:p><w:p><w:pPr><w:jc w:val="both"/></w:pPr><w:r><w:rPr/><w:t xml:space="preserve">9. 没有平等地呈现双方：文章是否平等地呈现了槐耳上清对人胃癌细胞抗肿瘤作用的证据和反对意见？如果没有平等地呈现双方观点，那么文章可能存在信息不全或偏颇的问题。</w:t></w:r></w:p><w:p><w:pPr><w:jc w:val="both"/></w:pPr><w:r><w:rPr/><w:t xml:space="preserve"></w:t></w:r></w:p><w:p><w:pPr><w:jc w:val="both"/></w:pPr><w:r><w:rPr/><w:t xml:space="preserve">总之，对于上述文章，需要进行更加全面和客观的分析，以评估其科学性和可信度。</w:t></w:r></w:p><w:p><w:pPr><w:pStyle w:val="Heading1"/></w:pPr><w:bookmarkStart w:id="5" w:name="_Toc5"/><w:r><w:t>Topics for further research:</w:t></w:r><w:bookmarkEnd w:id="5"/></w:p><w:p><w:pPr><w:spacing w:after="0"/><w:numPr><w:ilvl w:val="0"/><w:numId w:val="2"/></w:numPr></w:pPr><w:r><w:rPr/><w:t xml:space="preserve">槐耳上清作者背景信息
</w:t></w:r></w:p><w:p><w:pPr><w:spacing w:after="0"/><w:numPr><w:ilvl w:val="0"/><w:numId w:val="2"/></w:numPr></w:pPr><w:r><w:rPr/><w:t xml:space="preserve">槐耳上清相关研究结果或观点
</w:t></w:r></w:p><w:p><w:pPr><w:spacing w:after="0"/><w:numPr><w:ilvl w:val="0"/><w:numId w:val="2"/></w:numPr></w:pPr><w:r><w:rPr/><w:t xml:space="preserve">槐耳上清抗肿瘤作用的实验证据
</w:t></w:r></w:p><w:p><w:pPr><w:spacing w:after="0"/><w:numPr><w:ilvl w:val="0"/><w:numId w:val="2"/></w:numPr></w:pPr><w:r><w:rPr/><w:t xml:space="preserve">其他因素对槐耳上清抗肿瘤作用的影响
</w:t></w:r></w:p><w:p><w:pPr><w:spacing w:after="0"/><w:numPr><w:ilvl w:val="0"/><w:numId w:val="2"/></w:numPr></w:pPr><w:r><w:rPr/><w:t xml:space="preserve">槐耳上清抗肿瘤作用的证据
</w:t></w:r></w:p><w:p><w:pPr><w:numPr><w:ilvl w:val="0"/><w:numId w:val="2"/></w:numPr></w:pPr><w:r><w:rPr/><w:t xml:space="preserve">其他研究结果或观点与槐耳上清抗肿瘤作用的结论相悖</w:t></w:r></w:p><w:p><w:pPr><w:pStyle w:val="Heading1"/></w:pPr><w:bookmarkStart w:id="6" w:name="_Toc6"/><w:r><w:t>Report location:</w:t></w:r><w:bookmarkEnd w:id="6"/></w:p><w:p><w:hyperlink r:id="rId8" w:history="1"><w:r><w:rPr><w:color w:val="2980b9"/><w:u w:val="single"/></w:rPr><w:t xml:space="preserve">https://www.fullpicture.app/item/97608a96089e863b1d39ff725197a380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F69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vdPasdvfHvtfPwbUs8ze3BjbSUDjdfXLow0c8TM_N6yqrbs9jEBgGzHSErEHm4iJi4PtHTAqijM6LZsBT5lKDrWyHUjQUw8mecvYnyLbnq5cuZ5qshuWIonwdNyYLbYjV8ckfOhAPR0PxAlID38oqQ%3D%3D&amp;uniplatform=NZKPT&amp;language=CHS" TargetMode="External"/><Relationship Id="rId8" Type="http://schemas.openxmlformats.org/officeDocument/2006/relationships/hyperlink" Target="https://www.fullpicture.app/item/97608a96089e863b1d39ff725197a3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2024-03-10T18:50:27+01:00</dcterms:created>
  <dcterms:modified xsi:type="dcterms:W3CDTF">2024-03-10T18:50:27+01:00</dcterms:modified>
</cp:coreProperties>
</file>

<file path=docProps/custom.xml><?xml version="1.0" encoding="utf-8"?>
<Properties xmlns="http://schemas.openxmlformats.org/officeDocument/2006/custom-properties" xmlns:vt="http://schemas.openxmlformats.org/officeDocument/2006/docPropsVTypes"/>
</file>