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Effects of atrazine on growth and sex differentiation, in juveniles of the freshwater crayfish Cherax quadricarinatus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https://www.sciencedirect.com/science/article/pii/S0147651316301737?via%3Dihub=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本研究调查了除草剂阿特拉津对红爪龙虾早期幼体的影响。结果显示，高浓度的阿特拉津会降低幼体的体重增长和肌肉蛋白含量。</w:t>
      </w:r>
    </w:p>
    <w:p>
      <w:pPr>
        <w:jc w:val="both"/>
      </w:pPr>
      <w:r>
        <w:rPr/>
        <w:t xml:space="preserve">2. 阿特拉津浓度的增加会导致雌性个体比例逐渐增加，这表明阿特拉津可能对红爪龙虾的性别分化产生内分泌干扰作用。</w:t>
      </w:r>
    </w:p>
    <w:p>
      <w:pPr>
        <w:jc w:val="both"/>
      </w:pPr>
      <w:r>
        <w:rPr/>
        <w:t xml:space="preserve">3. 对控制组和暴露组动物进行的宏观和组织学分析显示，阿特拉津并未对生殖器孔和生殖腺结构产生明显影响。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潜在偏见及其来源：文章没有明确提到作者的背景和利益关系，这可能导致潜在的偏见。如果作者有与研究主题相关的利益关系，他们可能倾向于支持某种观点或结果。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片面报道：文章只关注了atrazine对淡水小龙虾生长和性别分化的影响，而没有考虑其他潜在的影响因素。例如，是否还有其他农药或环境污染物对小龙虾产生类似影响的可能性。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无根据的主张：文章声称atrazine会导致小龙虾性别比例失衡，但并未提供足够的证据来支持这一观点。没有详细说明atrazine是如何干扰激素系统以及导致性别比例失衡的机制。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缺失的考虑点：文章没有讨论atrazine在实际环境中的浓度和暴露时间对小龙虾产生影响的可能性。此外，也没有探讨不同种群、不同发育阶段和不同环境条件下atrazine对小龙虾影响是否存在差异。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所提出主张的缺失证据：文章声称atrazine会导致小龙虾生长和肌肉蛋白含量下降，但并未提供足够的实验证据来支持这一观点。没有详细说明实验设计、样本大小和统计分析方法。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未探索的反驳：文章没有探讨其他研究对于atrazine对小龙虾影响的不同结果。如果有其他研究得出相反的结论，那么这篇文章应该对这些研究进行讨论和分析。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宣传内容：文章中使用了一些图像来支持作者的观点，这可能被视为宣传内容。图像应该是客观和科学的，而不是用来操纵读者情绪或偏向某种观点。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偏袒：文章似乎倾向于支持atrazine对小龙虾产生负面影响的观点，并没有平等地呈现双方的证据和观点。一个全面客观的分析应该考虑到所有可能性，并权衡不同证据之间的优劣。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是否注意到可能的风险：文章没有明确讨论atrazine对人类健康和环境可能造成的潜在风险。由于atrazine是一种广泛使用的农药，对其潜在风险进行评估是非常重要的。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总体而言，这篇文章存在一些潜在的偏见和不足之处。为了得出更准确和全面的结论，需要更多的研究来验证atrazine对小龙虾生长和性别分化的影响，并考虑到其他可能的影响因素。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其他潜在的影响因素
</w:t>
      </w:r>
    </w:p>
    <w:p>
      <w:pPr>
        <w:spacing w:after="0"/>
        <w:numPr>
          <w:ilvl w:val="0"/>
          <w:numId w:val="2"/>
        </w:numPr>
      </w:pPr>
      <w:r>
        <w:rPr/>
        <w:t xml:space="preserve">atrazine干扰激素系统的机制
</w:t>
      </w:r>
    </w:p>
    <w:p>
      <w:pPr>
        <w:spacing w:after="0"/>
        <w:numPr>
          <w:ilvl w:val="0"/>
          <w:numId w:val="2"/>
        </w:numPr>
      </w:pPr>
      <w:r>
        <w:rPr/>
        <w:t xml:space="preserve">atrazine在实际环境中的浓度和暴露时间
</w:t>
      </w:r>
    </w:p>
    <w:p>
      <w:pPr>
        <w:spacing w:after="0"/>
        <w:numPr>
          <w:ilvl w:val="0"/>
          <w:numId w:val="2"/>
        </w:numPr>
      </w:pPr>
      <w:r>
        <w:rPr/>
        <w:t xml:space="preserve">atrazine对不同种群、发育阶段和环境条件下小龙虾的影响差异
</w:t>
      </w:r>
    </w:p>
    <w:p>
      <w:pPr>
        <w:numPr>
          <w:ilvl w:val="0"/>
          <w:numId w:val="2"/>
        </w:numPr>
      </w:pPr>
      <w:r>
        <w:rPr/>
        <w:t xml:space="preserve">其他研究对于atrazine影响的不同结果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https://www.fullpicture.app/item/9718edf74c3ad499421dd87e3f345a4d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02AF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47651316301737?via%3Dihub=" TargetMode="External"/><Relationship Id="rId8" Type="http://schemas.openxmlformats.org/officeDocument/2006/relationships/hyperlink" Target="https://www.fullpicture.app/item/9718edf74c3ad499421dd87e3f345a4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2024-04-23T15:16:53+02:00</dcterms:created>
  <dcterms:modified xsi:type="dcterms:W3CDTF">2024-04-23T15:16:53+02:00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