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SWMM模型 - 知乎</w:t>
      </w:r>
      <w:br/>
      <w:hyperlink r:id="rId7" w:history="1">
        <w:r>
          <w:rPr>
            <w:color w:val="2980b9"/>
            <w:u w:val="single"/>
          </w:rPr>
          <w:t xml:space="preserve">https://zhuanlan.zhihu.com/p/69732623</w:t>
        </w:r>
      </w:hyperlink>
    </w:p>
    <w:p>
      <w:pPr>
        <w:pStyle w:val="Heading1"/>
      </w:pPr>
      <w:bookmarkStart w:id="2" w:name="_Toc2"/>
      <w:r>
        <w:t>Article summary:</w:t>
      </w:r>
      <w:bookmarkEnd w:id="2"/>
    </w:p>
    <w:p>
      <w:pPr>
        <w:jc w:val="both"/>
      </w:pPr>
      <w:r>
        <w:rPr/>
        <w:t xml:space="preserve">1. SWMM模型是一个主要应用于城市区域水文水利学模拟的软件，可帮助规划城市的排水系统的优化。</w:t>
      </w:r>
    </w:p>
    <w:p>
      <w:pPr>
        <w:jc w:val="both"/>
      </w:pPr>
      <w:r>
        <w:rPr/>
        <w:t xml:space="preserve">2. SWMM模型可以模拟包括地表径流、河道和管网的水力状态，并可应用于水质相关的模拟。</w:t>
      </w:r>
    </w:p>
    <w:p>
      <w:pPr>
        <w:jc w:val="both"/>
      </w:pPr>
      <w:r>
        <w:rPr/>
        <w:t xml:space="preserve">3. 典型应用包括估算排水系统规模、蓄水系统蓄水能力的模拟与规划，以及管网调节排水的最优化模拟。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这篇文章介绍了SWMM模型，但是存在一些问题和偏见。</w:t>
      </w:r>
    </w:p>
    <w:p>
      <w:pPr>
        <w:jc w:val="both"/>
      </w:pPr>
      <w:r>
        <w:rPr/>
        <w:t xml:space="preserve"/>
      </w:r>
    </w:p>
    <w:p>
      <w:pPr>
        <w:jc w:val="both"/>
      </w:pPr>
      <w:r>
        <w:rPr/>
        <w:t xml:space="preserve">首先，文章没有提及SWMM模型的局限性和不足之处。任何模型都有其局限性，包括SWMM模型。例如，该模型可能无法准确预测复杂地形和土壤条件下的径流过程。此外，该模型对于水质相关的模拟也存在一定的限制。</w:t>
      </w:r>
    </w:p>
    <w:p>
      <w:pPr>
        <w:jc w:val="both"/>
      </w:pPr>
      <w:r>
        <w:rPr/>
        <w:t xml:space="preserve"/>
      </w:r>
    </w:p>
    <w:p>
      <w:pPr>
        <w:jc w:val="both"/>
      </w:pPr>
      <w:r>
        <w:rPr/>
        <w:t xml:space="preserve">其次，文章没有提供对SWMM模型进行验证和验证结果的信息。一个好的模型应该经过验证，并且能够准确地预测实际情况。然而，在这篇文章中，并没有提到作者是否对SWMM模型进行了验证，并且没有给出任何验证结果。</w:t>
      </w:r>
    </w:p>
    <w:p>
      <w:pPr>
        <w:jc w:val="both"/>
      </w:pPr>
      <w:r>
        <w:rPr/>
        <w:t xml:space="preserve"/>
      </w:r>
    </w:p>
    <w:p>
      <w:pPr>
        <w:jc w:val="both"/>
      </w:pPr>
      <w:r>
        <w:rPr/>
        <w:t xml:space="preserve">此外，文章还缺乏对其他类似软件或方法的比较。在评估一个模型或方法时，比较是非常重要的。然而，在这篇文章中，并没有提到与SWMM相比其他类似软件或方法的优势和劣势。</w:t>
      </w:r>
    </w:p>
    <w:p>
      <w:pPr>
        <w:jc w:val="both"/>
      </w:pPr>
      <w:r>
        <w:rPr/>
        <w:t xml:space="preserve"/>
      </w:r>
    </w:p>
    <w:p>
      <w:pPr>
        <w:jc w:val="both"/>
      </w:pPr>
      <w:r>
        <w:rPr/>
        <w:t xml:space="preserve">最后，文章可能存在宣传内容和偏袒。由于缺乏对其他方法或软件的比较以及对SWMM模型局限性和不足之处的讨论，读者可能会认为SWMM是唯一可行且完美的解决方案。</w:t>
      </w:r>
    </w:p>
    <w:p>
      <w:pPr>
        <w:jc w:val="both"/>
      </w:pPr>
      <w:r>
        <w:rPr/>
        <w:t xml:space="preserve"/>
      </w:r>
    </w:p>
    <w:p>
      <w:pPr>
        <w:jc w:val="both"/>
      </w:pPr>
      <w:r>
        <w:rPr/>
        <w:t xml:space="preserve">总体来说，这篇文章在介绍SWMM模型时存在一些问题和偏见。它没有提及模型的局限性和不足之处，缺乏对其他方法或软件的比较，并可能存在宣传内容和偏袒。为了提供更全面和客观的信息，文章应该包括这些方面的讨论。</w:t>
      </w:r>
    </w:p>
    <w:p>
      <w:pPr>
        <w:pStyle w:val="Heading1"/>
      </w:pPr>
      <w:bookmarkStart w:id="5" w:name="_Toc5"/>
      <w:r>
        <w:t>Topics for further research:</w:t>
      </w:r>
      <w:bookmarkEnd w:id="5"/>
    </w:p>
    <w:p>
      <w:pPr>
        <w:spacing w:after="0"/>
        <w:numPr>
          <w:ilvl w:val="0"/>
          <w:numId w:val="2"/>
        </w:numPr>
      </w:pPr>
      <w:r>
        <w:rPr/>
        <w:t xml:space="preserve">SWMM模型的局限性和不足之处
</w:t>
      </w:r>
    </w:p>
    <w:p>
      <w:pPr>
        <w:spacing w:after="0"/>
        <w:numPr>
          <w:ilvl w:val="0"/>
          <w:numId w:val="2"/>
        </w:numPr>
      </w:pPr>
      <w:r>
        <w:rPr/>
        <w:t xml:space="preserve">SWMM模型在复杂地形和土壤条件下的预测准确性
</w:t>
      </w:r>
    </w:p>
    <w:p>
      <w:pPr>
        <w:spacing w:after="0"/>
        <w:numPr>
          <w:ilvl w:val="0"/>
          <w:numId w:val="2"/>
        </w:numPr>
      </w:pPr>
      <w:r>
        <w:rPr/>
        <w:t xml:space="preserve">SWMM模型在水质模拟方面的限制
</w:t>
      </w:r>
    </w:p>
    <w:p>
      <w:pPr>
        <w:spacing w:after="0"/>
        <w:numPr>
          <w:ilvl w:val="0"/>
          <w:numId w:val="2"/>
        </w:numPr>
      </w:pPr>
      <w:r>
        <w:rPr/>
        <w:t xml:space="preserve">SWMM模型的验证和验证结果
</w:t>
      </w:r>
    </w:p>
    <w:p>
      <w:pPr>
        <w:spacing w:after="0"/>
        <w:numPr>
          <w:ilvl w:val="0"/>
          <w:numId w:val="2"/>
        </w:numPr>
      </w:pPr>
      <w:r>
        <w:rPr/>
        <w:t xml:space="preserve">SWMM模型与其他类似软件或方法的比较
</w:t>
      </w:r>
    </w:p>
    <w:p>
      <w:pPr>
        <w:numPr>
          <w:ilvl w:val="0"/>
          <w:numId w:val="2"/>
        </w:numPr>
      </w:pPr>
      <w:r>
        <w:rPr/>
        <w:t xml:space="preserve">文章可能存在宣传内容和偏袒</w:t>
      </w:r>
    </w:p>
    <w:p>
      <w:pPr>
        <w:pStyle w:val="Heading1"/>
      </w:pPr>
      <w:bookmarkStart w:id="6" w:name="_Toc6"/>
      <w:r>
        <w:t>Report location:</w:t>
      </w:r>
      <w:bookmarkEnd w:id="6"/>
    </w:p>
    <w:p>
      <w:hyperlink r:id="rId8" w:history="1">
        <w:r>
          <w:rPr>
            <w:color w:val="2980b9"/>
            <w:u w:val="single"/>
          </w:rPr>
          <w:t xml:space="preserve">https://www.fullpicture.app/item/96f9b7a33290b9de1f238e0f71cd6c6b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FDC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9732623" TargetMode="External"/><Relationship Id="rId8" Type="http://schemas.openxmlformats.org/officeDocument/2006/relationships/hyperlink" Target="https://www.fullpicture.app/item/96f9b7a33290b9de1f238e0f71cd6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2024-03-10T07:12:38+01:00</dcterms:created>
  <dcterms:modified xsi:type="dcterms:W3CDTF">2024-03-10T07:12:38+01:00</dcterms:modified>
</cp:coreProperties>
</file>

<file path=docProps/custom.xml><?xml version="1.0" encoding="utf-8"?>
<Properties xmlns="http://schemas.openxmlformats.org/officeDocument/2006/custom-properties" xmlns:vt="http://schemas.openxmlformats.org/officeDocument/2006/docPropsVTypes"/>
</file>