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10.1146/annurev-neuro-072116-031121 --- 科学中心 | |10.1146/环复神经-072116-031121</w:t>
      </w:r>
      <w:br/>
      <w:hyperlink r:id="rId7" w:history="1">
        <w:r>
          <w:rPr>
            <w:color w:val="2980b9"/>
            <w:u w:val="single"/>
          </w:rPr>
          <w:t xml:space="preserve">https://sci-hub.ru/10.1146/annurev-neuro-072116-031121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Sci-Hub是一个科学中心网站，提供免费获取科学论文的服务。</w:t>
      </w:r>
    </w:p>
    <w:p>
      <w:pPr>
        <w:jc w:val="both"/>
      </w:pPr>
      <w:r>
        <w:rPr/>
        <w:t xml:space="preserve">2. 文章引用了Denk, F., Bennett, D.L., &amp; McMahon, S.B. (2017)的研究，探讨了神经生长因子和疼痛机制之间的关系。</w:t>
      </w:r>
    </w:p>
    <w:p>
      <w:pPr>
        <w:jc w:val="both"/>
      </w:pPr>
      <w:r>
        <w:rPr/>
        <w:t xml:space="preserve">3. 这篇文章的影响因子为13.9，属于Q1级别。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根据提供的文章内容，无法进行详细的批判性分析。原因如下：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文章内容混乱：文章中出现了重复的句子和不相关的信息，使得阅读和理解变得困难。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语言问题：文章中出现了一些错误的翻译和拼写错误，这可能会影响对作者观点的准确理解。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缺乏具体信息：除了引用了一篇关于神经生长因子和疼痛机制的论文外，文章没有提供任何其他具体信息或观点。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由于以上原因，无法对该文章进行详细的批判性分析。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神经生长因子和疼痛机制
</w:t>
      </w:r>
    </w:p>
    <w:p>
      <w:pPr>
        <w:spacing w:after="0"/>
        <w:numPr>
          <w:ilvl w:val="0"/>
          <w:numId w:val="2"/>
        </w:numPr>
      </w:pPr>
      <w:r>
        <w:rPr/>
        <w:t xml:space="preserve">神经生长因子的作用和机制
</w:t>
      </w:r>
    </w:p>
    <w:p>
      <w:pPr>
        <w:spacing w:after="0"/>
        <w:numPr>
          <w:ilvl w:val="0"/>
          <w:numId w:val="2"/>
        </w:numPr>
      </w:pPr>
      <w:r>
        <w:rPr/>
        <w:t xml:space="preserve">神经生长因子与疼痛的关系
</w:t>
      </w:r>
    </w:p>
    <w:p>
      <w:pPr>
        <w:spacing w:after="0"/>
        <w:numPr>
          <w:ilvl w:val="0"/>
          <w:numId w:val="2"/>
        </w:numPr>
      </w:pPr>
      <w:r>
        <w:rPr/>
        <w:t xml:space="preserve">神经生长因子在疼痛治疗中的应用
</w:t>
      </w:r>
    </w:p>
    <w:p>
      <w:pPr>
        <w:spacing w:after="0"/>
        <w:numPr>
          <w:ilvl w:val="0"/>
          <w:numId w:val="2"/>
        </w:numPr>
      </w:pPr>
      <w:r>
        <w:rPr/>
        <w:t xml:space="preserve">神经生长因子与神经退行性疾病的关系
</w:t>
      </w:r>
    </w:p>
    <w:p>
      <w:pPr>
        <w:numPr>
          <w:ilvl w:val="0"/>
          <w:numId w:val="2"/>
        </w:numPr>
      </w:pPr>
      <w:r>
        <w:rPr/>
        <w:t xml:space="preserve">神经生长因子的研究进展和未来发展方向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https://www.fullpicture.app/item/96f1b629ca2c929e56363cea21c6f77a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12A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1146/annurev-neuro-072116-031121" TargetMode="External"/><Relationship Id="rId8" Type="http://schemas.openxmlformats.org/officeDocument/2006/relationships/hyperlink" Target="https://www.fullpicture.app/item/96f1b629ca2c929e56363cea21c6f7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2023-10-13T23:38:28+02:00</dcterms:created>
  <dcterms:modified xsi:type="dcterms:W3CDTF">2023-10-13T23:38:28+02:00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