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Multi-orbit lunar GNSS constellation design with distant retrograde orbit and Halo orbit combination | Scientific Reports</w:t>
      </w:r>
      <w:br/>
      <w:hyperlink r:id="rId7" w:history="1">
        <w:r>
          <w:rPr>
            <w:color w:val="2980b9"/>
            <w:u w:val="single"/>
          </w:rPr>
          <w:t xml:space="preserve">https://www.nature.com/articles/s41598-023-37348-x</w:t>
        </w:r>
      </w:hyperlink>
    </w:p>
    <w:p>
      <w:pPr>
        <w:pStyle w:val="Heading1"/>
      </w:pPr>
      <w:bookmarkStart w:id="2" w:name="_Toc2"/>
      <w:r>
        <w:t>Article summary:</w:t>
      </w:r>
      <w:bookmarkEnd w:id="2"/>
    </w:p>
    <w:p>
      <w:pPr>
        <w:jc w:val="both"/>
      </w:pPr>
      <w:r>
        <w:rPr/>
        <w:t xml:space="preserve">1. 为了确保未来月球任务的安全和成功，NASA计划建立一个精确可靠的月球导航系统。</w:t>
      </w:r>
    </w:p>
    <w:p>
      <w:pPr>
        <w:jc w:val="both"/>
      </w:pPr>
      <w:r>
        <w:rPr/>
        <w:t xml:space="preserve">2. 目前在地球上使用的全球导航卫星系统（GNSS）在月球上应用更加困难，需要考虑地月距离、遮挡效应和信号强度等因素。</w:t>
      </w:r>
    </w:p>
    <w:p>
      <w:pPr>
        <w:jc w:val="both"/>
      </w:pPr>
      <w:r>
        <w:rPr/>
        <w:t xml:space="preserve">3. 本研究提出了一种多轨道月球GNSS星座设计，利用Halo轨道和DRO轨道的组合来实现对整个月球表面的连续稳定覆盖。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对于上述文章，我认为它提供了关于月球全球导航卫星系统（GNSS）星座设计的有价值的信息。然而，文章可能存在一些潜在的偏见和局限性。</w:t>
      </w:r>
    </w:p>
    <w:p>
      <w:pPr>
        <w:jc w:val="both"/>
      </w:pPr>
      <w:r>
        <w:rPr/>
        <w:t xml:space="preserve"/>
      </w:r>
    </w:p>
    <w:p>
      <w:pPr>
        <w:jc w:val="both"/>
      </w:pPr>
      <w:r>
        <w:rPr/>
        <w:t xml:space="preserve">首先，文章强调了月球的战略重要性和各国对其进行探索和研究的投入。这可能会导致作者过分强调建立一个精确可靠的月球导航系统的必要性，而忽视了其他可能存在的优先事项或风险。</w:t>
      </w:r>
    </w:p>
    <w:p>
      <w:pPr>
        <w:jc w:val="both"/>
      </w:pPr>
      <w:r>
        <w:rPr/>
        <w:t xml:space="preserve"/>
      </w:r>
    </w:p>
    <w:p>
      <w:pPr>
        <w:jc w:val="both"/>
      </w:pPr>
      <w:r>
        <w:rPr/>
        <w:t xml:space="preserve">其次，文章提到目前在地球上使用较成功的GNSS系统在月球上应用更加困难。然而，文章没有提供足够的证据来支持这一观点，并且没有详细讨论为什么GNSS系统在月球上面临困难。</w:t>
      </w:r>
    </w:p>
    <w:p>
      <w:pPr>
        <w:jc w:val="both"/>
      </w:pPr>
      <w:r>
        <w:rPr/>
        <w:t xml:space="preserve"/>
      </w:r>
    </w:p>
    <w:p>
      <w:pPr>
        <w:jc w:val="both"/>
      </w:pPr>
      <w:r>
        <w:rPr/>
        <w:t xml:space="preserve">此外，文章介绍了不同学者对月球GNSS星座设计的研究成果。然而，文章没有提供对这些研究结果进行批判性评估或比较分析。这使得读者很难判断哪种设计方案是最有效和可行的。</w:t>
      </w:r>
    </w:p>
    <w:p>
      <w:pPr>
        <w:jc w:val="both"/>
      </w:pPr>
      <w:r>
        <w:rPr/>
        <w:t xml:space="preserve"/>
      </w:r>
    </w:p>
    <w:p>
      <w:pPr>
        <w:jc w:val="both"/>
      </w:pPr>
      <w:r>
        <w:rPr/>
        <w:t xml:space="preserve">另外，文章没有充分探讨可能存在的风险或挑战。例如，在建立一个月球GNSS系统时可能面临技术、经济和政治等方面的问题。这些因素可能会对星座设计和实施产生重大影响，但文章没有提供相关讨论。</w:t>
      </w:r>
    </w:p>
    <w:p>
      <w:pPr>
        <w:jc w:val="both"/>
      </w:pPr>
      <w:r>
        <w:rPr/>
        <w:t xml:space="preserve"/>
      </w:r>
    </w:p>
    <w:p>
      <w:pPr>
        <w:jc w:val="both"/>
      </w:pPr>
      <w:r>
        <w:rPr/>
        <w:t xml:space="preserve">最后，文章没有平等地呈现双方的观点。它主要关注了GNSS系统在月球上的应用优势，而忽视了可能存在的其他导航和定位技术。这可能导致读者对GNSS系统的效果和可行性形成片面的看法。</w:t>
      </w:r>
    </w:p>
    <w:p>
      <w:pPr>
        <w:jc w:val="both"/>
      </w:pPr>
      <w:r>
        <w:rPr/>
        <w:t xml:space="preserve"/>
      </w:r>
    </w:p>
    <w:p>
      <w:pPr>
        <w:jc w:val="both"/>
      </w:pPr>
      <w:r>
        <w:rPr/>
        <w:t xml:space="preserve">综上所述，尽管上述文章提供了有关月球GNSS星座设计的一些有价值的信息，但它可能存在潜在偏见、片面报道和缺失考虑点等问题。为了更全面客观地评估该领域的研究成果，需要进一步深入探讨和比较不同设计方案，并充分考虑可能存在的风险和挑战。</w:t>
      </w:r>
    </w:p>
    <w:p>
      <w:pPr>
        <w:pStyle w:val="Heading1"/>
      </w:pPr>
      <w:bookmarkStart w:id="5" w:name="_Toc5"/>
      <w:r>
        <w:t>Topics for further research:</w:t>
      </w:r>
      <w:bookmarkEnd w:id="5"/>
    </w:p>
    <w:p>
      <w:pPr>
        <w:spacing w:after="0"/>
        <w:numPr>
          <w:ilvl w:val="0"/>
          <w:numId w:val="2"/>
        </w:numPr>
      </w:pPr>
      <w:r>
        <w:rPr/>
        <w:t xml:space="preserve">月球导航系统的技术挑战
</w:t>
      </w:r>
    </w:p>
    <w:p>
      <w:pPr>
        <w:spacing w:after="0"/>
        <w:numPr>
          <w:ilvl w:val="0"/>
          <w:numId w:val="2"/>
        </w:numPr>
      </w:pPr>
      <w:r>
        <w:rPr/>
        <w:t xml:space="preserve">月球导航系统的经济可行性
</w:t>
      </w:r>
    </w:p>
    <w:p>
      <w:pPr>
        <w:spacing w:after="0"/>
        <w:numPr>
          <w:ilvl w:val="0"/>
          <w:numId w:val="2"/>
        </w:numPr>
      </w:pPr>
      <w:r>
        <w:rPr/>
        <w:t xml:space="preserve">月球导航系统的政治影响
</w:t>
      </w:r>
    </w:p>
    <w:p>
      <w:pPr>
        <w:spacing w:after="0"/>
        <w:numPr>
          <w:ilvl w:val="0"/>
          <w:numId w:val="2"/>
        </w:numPr>
      </w:pPr>
      <w:r>
        <w:rPr/>
        <w:t xml:space="preserve">其他可能的月球导航和定位技术
</w:t>
      </w:r>
    </w:p>
    <w:p>
      <w:pPr>
        <w:spacing w:after="0"/>
        <w:numPr>
          <w:ilvl w:val="0"/>
          <w:numId w:val="2"/>
        </w:numPr>
      </w:pPr>
      <w:r>
        <w:rPr/>
        <w:t xml:space="preserve">月球导航系统的风险评估
</w:t>
      </w:r>
    </w:p>
    <w:p>
      <w:pPr>
        <w:numPr>
          <w:ilvl w:val="0"/>
          <w:numId w:val="2"/>
        </w:numPr>
      </w:pPr>
      <w:r>
        <w:rPr/>
        <w:t xml:space="preserve">不同月球GNSS星座设计方案的比较分析</w:t>
      </w:r>
    </w:p>
    <w:p>
      <w:pPr>
        <w:pStyle w:val="Heading1"/>
      </w:pPr>
      <w:bookmarkStart w:id="6" w:name="_Toc6"/>
      <w:r>
        <w:t>Report location:</w:t>
      </w:r>
      <w:bookmarkEnd w:id="6"/>
    </w:p>
    <w:p>
      <w:hyperlink r:id="rId8" w:history="1">
        <w:r>
          <w:rPr>
            <w:color w:val="2980b9"/>
            <w:u w:val="single"/>
          </w:rPr>
          <w:t xml:space="preserve">https://www.fullpicture.app/item/96609ef93889e5d3764d0d7d84f3003e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BDF7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3-37348-x" TargetMode="External"/><Relationship Id="rId8" Type="http://schemas.openxmlformats.org/officeDocument/2006/relationships/hyperlink" Target="https://www.fullpicture.app/item/96609ef93889e5d3764d0d7d84f300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2023-08-21T13:23:43+02:00</dcterms:created>
  <dcterms:modified xsi:type="dcterms:W3CDTF">2023-08-21T13:23:43+02:00</dcterms:modified>
</cp:coreProperties>
</file>

<file path=docProps/custom.xml><?xml version="1.0" encoding="utf-8"?>
<Properties xmlns="http://schemas.openxmlformats.org/officeDocument/2006/custom-properties" xmlns:vt="http://schemas.openxmlformats.org/officeDocument/2006/docPropsVTypes"/>
</file>