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Simply explained: how does GPT work? | Confused bit</w:t>
      </w:r>
      <w:br/>
      <w:hyperlink r:id="rId7" w:history="1">
        <w:r>
          <w:rPr>
            <w:color w:val="2980b9"/>
            <w:u w:val="single"/>
          </w:rPr>
          <w:t xml:space="preserve">https://confusedbit.dev/posts/how_does_gpt_work/</w:t>
        </w:r>
      </w:hyperlink>
    </w:p>
    <w:p>
      <w:pPr>
        <w:pStyle w:val="Heading1"/>
      </w:pPr>
      <w:bookmarkStart w:id="2" w:name="_Toc2"/>
      <w:r>
        <w:t>Article summary:</w:t>
      </w:r>
      <w:bookmarkEnd w:id="2"/>
    </w:p>
    <w:p>
      <w:pPr>
        <w:jc w:val="both"/>
      </w:pPr>
      <w:r>
        <w:rPr/>
        <w:t xml:space="preserve">1. GPT is an artificial intelligence program that can participate in a conversation and generate text that looks like it was written by a human.</w:t>
      </w:r>
    </w:p>
    <w:p>
      <w:pPr>
        <w:jc w:val="both"/>
      </w:pPr>
      <w:r>
        <w:rPr/>
        <w:t xml:space="preserve">2. GPT works by using a probabilistic approach to learn the probabilities of word sequences and representing words as a vector of numbers to extract meaning from them.</w:t>
      </w:r>
    </w:p>
    <w:p>
      <w:pPr>
        <w:jc w:val="both"/>
      </w:pPr>
      <w:r>
        <w:rPr/>
        <w:t xml:space="preserve">3. While GPT has strengths such as its ability to link ideas logically, adapt to context, and roleplay, it also has weaknesses such as its tendency to lie or let its imagination run wild in the absence of data, and its limited input which misses nonverbal communication cues. The consequences of GPT for society are uncertain but it is expected to change the world of knowledge workers and create both opportunities and threats for people's jobs.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"Simply explained: how does GPT work?" provides a clear and concise explanation of how OpenAI's ChatGPT and other AI programs can participate in conversations. The article explains that these programs use a probabilistic approach to generate text, learning the probabilities of word sequences from a reference text. The article also explains how these programs extract meaning from words using word embedding, representing words as vectors of numbers.</w:t>
      </w:r>
    </w:p>
    <w:p>
      <w:pPr>
        <w:jc w:val="both"/>
      </w:pPr>
      <w:r>
        <w:rPr/>
        <w:t xml:space="preserve"/>
      </w:r>
    </w:p>
    <w:p>
      <w:pPr>
        <w:jc w:val="both"/>
      </w:pPr>
      <w:r>
        <w:rPr/>
        <w:t xml:space="preserve">However, the article has some potential biases and missing points of consideration. For example, the article presents GPT as an impressive technology that can easily be mistaken for humans and is skilled in various tasks. While this is true to some extent, it is important to note that GPT still has limitations and weaknesses. For instance, GPT has trouble applying logical rules consistently and does not have emotions like humans.</w:t>
      </w:r>
    </w:p>
    <w:p>
      <w:pPr>
        <w:jc w:val="both"/>
      </w:pPr>
      <w:r>
        <w:rPr/>
        <w:t xml:space="preserve"/>
      </w:r>
    </w:p>
    <w:p>
      <w:pPr>
        <w:jc w:val="both"/>
      </w:pPr>
      <w:r>
        <w:rPr/>
        <w:t xml:space="preserve">Moreover, the article does not explore counterarguments or present both sides equally. For example, the article mentions that GPT could change the world of knowledge workers but does not discuss potential negative consequences such as job loss or ethical concerns related to AI replacing human labor.</w:t>
      </w:r>
    </w:p>
    <w:p>
      <w:pPr>
        <w:jc w:val="both"/>
      </w:pPr>
      <w:r>
        <w:rPr/>
        <w:t xml:space="preserve"/>
      </w:r>
    </w:p>
    <w:p>
      <w:pPr>
        <w:jc w:val="both"/>
      </w:pPr>
      <w:r>
        <w:rPr/>
        <w:t xml:space="preserve">Additionally, the article makes unsupported claims such as "some AI experts actively research ways to guard against these scenarios" without providing evidence or sources to support this claim.</w:t>
      </w:r>
    </w:p>
    <w:p>
      <w:pPr>
        <w:jc w:val="both"/>
      </w:pPr>
      <w:r>
        <w:rPr/>
        <w:t xml:space="preserve"/>
      </w:r>
    </w:p>
    <w:p>
      <w:pPr>
        <w:jc w:val="both"/>
      </w:pPr>
      <w:r>
        <w:rPr/>
        <w:t xml:space="preserve">Overall, while the article provides a good introduction to how GPT works, it could benefit from more balanced reporting and exploration of potential risks and limitations associated with this technology.</w:t>
      </w:r>
    </w:p>
    <w:p>
      <w:pPr>
        <w:pStyle w:val="Heading1"/>
      </w:pPr>
      <w:bookmarkStart w:id="5" w:name="_Toc5"/>
      <w:r>
        <w:t>Topics for further research:</w:t>
      </w:r>
      <w:bookmarkEnd w:id="5"/>
    </w:p>
    <w:p>
      <w:pPr>
        <w:spacing w:after="0"/>
        <w:numPr>
          <w:ilvl w:val="0"/>
          <w:numId w:val="2"/>
        </w:numPr>
      </w:pPr>
      <w:r>
        <w:rPr/>
        <w:t xml:space="preserve">Limitations of GPT and other AI programs
</w:t>
      </w:r>
    </w:p>
    <w:p>
      <w:pPr>
        <w:spacing w:after="0"/>
        <w:numPr>
          <w:ilvl w:val="0"/>
          <w:numId w:val="2"/>
        </w:numPr>
      </w:pPr>
      <w:r>
        <w:rPr/>
        <w:t xml:space="preserve">Ethical concerns related to AI replacing human labor
</w:t>
      </w:r>
    </w:p>
    <w:p>
      <w:pPr>
        <w:spacing w:after="0"/>
        <w:numPr>
          <w:ilvl w:val="0"/>
          <w:numId w:val="2"/>
        </w:numPr>
      </w:pPr>
      <w:r>
        <w:rPr/>
        <w:t xml:space="preserve">Potential negative consequences of AI in the workforce
</w:t>
      </w:r>
    </w:p>
    <w:p>
      <w:pPr>
        <w:spacing w:after="0"/>
        <w:numPr>
          <w:ilvl w:val="0"/>
          <w:numId w:val="2"/>
        </w:numPr>
      </w:pPr>
      <w:r>
        <w:rPr/>
        <w:t xml:space="preserve">Criticisms of GPT and its abilities
</w:t>
      </w:r>
    </w:p>
    <w:p>
      <w:pPr>
        <w:spacing w:after="0"/>
        <w:numPr>
          <w:ilvl w:val="0"/>
          <w:numId w:val="2"/>
        </w:numPr>
      </w:pPr>
      <w:r>
        <w:rPr/>
        <w:t xml:space="preserve">Risks associated with AI technology
</w:t>
      </w:r>
    </w:p>
    <w:p>
      <w:pPr>
        <w:numPr>
          <w:ilvl w:val="0"/>
          <w:numId w:val="2"/>
        </w:numPr>
      </w:pPr>
      <w:r>
        <w:rPr/>
        <w:t xml:space="preserve">Research on AI safety and ethical considerations</w:t>
      </w:r>
    </w:p>
    <w:p>
      <w:pPr>
        <w:pStyle w:val="Heading1"/>
      </w:pPr>
      <w:bookmarkStart w:id="6" w:name="_Toc6"/>
      <w:r>
        <w:t>Report location:</w:t>
      </w:r>
      <w:bookmarkEnd w:id="6"/>
    </w:p>
    <w:p>
      <w:hyperlink r:id="rId8" w:history="1">
        <w:r>
          <w:rPr>
            <w:color w:val="2980b9"/>
            <w:u w:val="single"/>
          </w:rPr>
          <w:t xml:space="preserve">https://www.fullpicture.app/item/953d7a8c72e7628ad3218045226efd95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F5A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fusedbit.dev/posts/how_does_gpt_work/" TargetMode="External"/><Relationship Id="rId8" Type="http://schemas.openxmlformats.org/officeDocument/2006/relationships/hyperlink" Target="https://www.fullpicture.app/item/953d7a8c72e7628ad3218045226efd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2023-12-31T03:13:49+01:00</dcterms:created>
  <dcterms:modified xsi:type="dcterms:W3CDTF">2023-12-31T03:13:49+01:00</dcterms:modified>
</cp:coreProperties>
</file>

<file path=docProps/custom.xml><?xml version="1.0" encoding="utf-8"?>
<Properties xmlns="http://schemas.openxmlformats.org/officeDocument/2006/custom-properties" xmlns:vt="http://schemas.openxmlformats.org/officeDocument/2006/docPropsVTypes"/>
</file>