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血脂对骨关节炎影响研究进展--《中国实用内科杂志》2020年01期</w:t>
      </w:r>
      <w:br/>
      <w:hyperlink r:id="rId7" w:history="1">
        <w:r>
          <w:rPr>
            <w:color w:val="2980b9"/>
            <w:u w:val="single"/>
          </w:rPr>
          <w:t xml:space="preserve">https://www.cnki.com.cn/article/cjfdtotal-synk202001016.htm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研究表明，骨关节炎的发病与骨下软骨结构有关。</w:t>
      </w:r>
    </w:p>
    <w:p>
      <w:pPr>
        <w:jc w:val="both"/>
      </w:pPr>
      <w:r>
        <w:rPr/>
        <w:t xml:space="preserve">2. 血脂异常可能会影响骨关节炎的发展和进展。</w:t>
      </w:r>
    </w:p>
    <w:p>
      <w:pPr>
        <w:jc w:val="both"/>
      </w:pPr>
      <w:r>
        <w:rPr/>
        <w:t xml:space="preserve">3. 选择性雌激素受体调节剂等药物可能对骨关节炎具有治疗作用。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该文章主要介绍了血脂对骨关节炎的影响研究进展，引用了多篇相关文献。然而，在阅读该文章时，我们可以发现以下问题：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偏见及来源：该文章没有明确提到作者的立场和背景信息，可能存在潜在的偏见。此外，引用的文献大多来自中国知网，缺乏国际权威期刊的支持。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片面报道：该文章只介绍了血脂对骨关节炎的影响，未涉及其他因素如年龄、性别、遗传等对骨关节炎的影响。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无根据的主张：该文章提到了一些主张，如“选择性雌激素受体调节剂对骨关节炎有治疗作用”，但未提供足够的证据支持这些主张。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缺失的考虑点：该文章未考虑到一些重要因素如生活方式、营养摄入等对骨关节健康的影响。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所提出主张缺失证据：该文章提到了一些可能有益于预防或治疗骨关节炎的方法，但未提供足够的证据支持这些方法的有效性。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未探索的反驳：该文章未涉及可能存在的反驳观点或争议，缺乏全面性和客观性。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宣传内容：该文章可能存在宣传内容，如推广某些药物或治疗方法，而未提供足够的证据支持其有效性和安全性。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综上所述，该文章存在一些问题，需要更加客观、全面地呈现骨关节炎相关研究进展，并注意到可能存在的偏见和风险。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bias and 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osteoarthritis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such as lifestyle and nutrition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methods
</w:t>
      </w:r>
    </w:p>
    <w:p>
      <w:pPr>
        <w:numPr>
          <w:ilvl w:val="0"/>
          <w:numId w:val="2"/>
        </w:numPr>
      </w:pPr>
      <w:r>
        <w:rPr/>
        <w:t xml:space="preserve">Unexplored counterarguments and potential propaganda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https://www.fullpicture.app/item/9526a8098396b4e5bd067da20702e14c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66F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com.cn/article/cjfdtotal-synk202001016.htm" TargetMode="External"/><Relationship Id="rId8" Type="http://schemas.openxmlformats.org/officeDocument/2006/relationships/hyperlink" Target="https://www.fullpicture.app/item/9526a8098396b4e5bd067da20702e1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2023-12-19T03:13:29+01:00</dcterms:created>
  <dcterms:modified xsi:type="dcterms:W3CDTF">2023-12-19T03:13:29+01:00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