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精准扶贫法治化转向——以社会权保障为分析进路 - 中国知网</w:t></w:r><w:br/><w:hyperlink r:id="rId7" w:history="1"><w:r><w:rPr><w:color w:val="2980b9"/><w:u w:val="single"/></w:rPr><w:t xml:space="preserve">https://kns.cnki.net/kcms2/article/abstract?v=3uoqIhG8C44YLTlOAiTRKibYlV5Vjs7iLik5jEcCI09uHa3oBxtWoNNqAtiOXuLFIcxCeO_pQUiUk4vfAinRk_1GeyvspCRD&uniplatform=NZKPT</w:t></w:r></w:hyperlink></w:p><w:p><w:pPr><w:pStyle w:val="Heading1"/></w:pPr><w:bookmarkStart w:id="2" w:name="_Toc2"/><w:r><w:t>Article summary:</w:t></w:r><w:bookmarkEnd w:id="2"/></w:p><w:p><w:pPr><w:jc w:val="both"/></w:pPr><w:r><w:rPr/><w:t xml:space="preserve">1. 精准扶贫法治化转向的背景和意义：文章指出，精准扶贫是中国政府在脱贫攻坚中采取的一项重要措施。然而，由于扶贫工作涉及多个部门和利益相关方，存在着信息不对称、责任不明确等问题。因此，将精准扶贫转向法治化是必要的，可以提高扶贫工作的透明度、公正性和效率。</w:t></w:r></w:p><w:p><w:pPr><w:jc w:val="both"/></w:pPr><w:r><w:rPr/><w:t xml:space="preserve"></w:t></w:r></w:p><w:p><w:pPr><w:jc w:val="both"/></w:pPr><w:r><w:rPr/><w:t xml:space="preserve">2. 社会权保障在精准扶贫法治化中的作用：文章强调了社会权保障在精准扶贫法治化中的重要性。社会权保障包括教育、医疗、住房等方面的权益保障，是实现全面小康社会目标的关键。通过加强社会权保障，可以提高贫困人口的生活水平和发展能力，从而实现可持续脱贫。</w:t></w:r></w:p><w:p><w:pPr><w:jc w:val="both"/></w:pPr><w:r><w:rPr/><w:t xml:space="preserve"></w:t></w:r></w:p><w:p><w:pPr><w:jc w:val="both"/></w:pPr><w:r><w:rPr/><w:t xml:space="preserve">3. 实施精准扶贫法治化的路径和策略：文章提出了实施精准扶贫法治化的具体路径和策略。首先，需要建立健全相关法律制度和政策体系，并加强监督机制。其次，要加强扶贫信息公开和透明度，确保扶贫资源的合理分配。此外，还需要加强社会组织和公众参与，形成多元化的扶贫合力。</w:t></w:r></w:p><w:p><w:pPr><w:jc w:val="both"/></w:pPr><w:r><w:rPr/><w:t xml:space="preserve"></w:t></w:r></w:p><w:p><w:pPr><w:jc w:val="both"/></w:pPr><w:r><w:rPr/><w:t xml:space="preserve">总结：这篇文章主要讨论了精准扶贫法治化转向的背景和意义，以及社会权保障在其中的作用。文章提出了实施精准扶贫法治化的路径和策略，并强调了加强监督机制、信息公开和社会参与的重要性。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潜在偏见及其来源：文章可能存在潜在的偏见，因为它可能倾向于支持精准扶贫法治化转向的观点。这种偏见可能源自作者对政府政策的支持或者与相关机构的合作关系。</w:t></w:r></w:p><w:p><w:pPr><w:jc w:val="both"/></w:pPr><w:r><w:rPr/><w:t xml:space="preserve"></w:t></w:r></w:p><w:p><w:pPr><w:jc w:val="both"/></w:pPr><w:r><w:rPr/><w:t xml:space="preserve">2. 片面报道：文章可能存在片面报道，因为它只关注了精准扶贫法治化转向中的社会权保障方面，而忽略了其他重要因素，如经济发展、教育、医疗等方面对扶贫工作的影响。</w:t></w:r></w:p><w:p><w:pPr><w:jc w:val="both"/></w:pPr><w:r><w:rPr/><w:t xml:space="preserve"></w:t></w:r></w:p><w:p><w:pPr><w:jc w:val="both"/></w:pPr><w:r><w:rPr/><w:t xml:space="preserve">3. 无根据的主张：文章中可能存在一些无根据的主张，即没有提供足够的证据来支持所提出的观点。例如，文章可能声称精准扶贫法治化转向可以解决所有贫困问题，但没有提供具体数据或案例来支持这一观点。</w:t></w:r></w:p><w:p><w:pPr><w:jc w:val="both"/></w:pPr><w:r><w:rPr/><w:t xml:space="preserve"></w:t></w:r></w:p><w:p><w:pPr><w:jc w:val="both"/></w:pPr><w:r><w:rPr/><w:t xml:space="preserve">4. 缺失的考虑点：文章可能缺乏对一些重要考虑点的讨论。例如，它可能没有探讨精准扶贫法治化转向是否会导致资源分配不公平或者是否会忽视特定群体的需求。</w:t></w:r></w:p><w:p><w:pPr><w:jc w:val="both"/></w:pPr><w:r><w:rPr/><w:t xml:space="preserve"></w:t></w:r></w:p><w:p><w:pPr><w:jc w:val="both"/></w:pPr><w:r><w:rPr/><w:t xml:space="preserve">5. 主张缺失证据：文章中提出的某些主张可能缺乏充分的证据支持。例如，文章可能声称精准扶贫法治化转向可以提高贫困地区的社会保障水平，但没有提供相关数据或研究来证明这一点。</w:t></w:r></w:p><w:p><w:pPr><w:jc w:val="both"/></w:pPr><w:r><w:rPr/><w:t xml:space="preserve"></w:t></w:r></w:p><w:p><w:pPr><w:jc w:val="both"/></w:pPr><w:r><w:rPr/><w:t xml:space="preserve">6. 未探索的反驳：文章可能没有探索与精准扶贫法治化转向相反的观点或者对其进行反驳。这可能导致读者无法获得全面的信息，从而影响他们对该问题的判断。</w:t></w:r></w:p><w:p><w:pPr><w:jc w:val="both"/></w:pPr><w:r><w:rPr/><w:t xml:space="preserve"></w:t></w:r></w:p><w:p><w:pPr><w:jc w:val="both"/></w:pPr><w:r><w:rPr/><w:t xml:space="preserve">7. 宣传内容：文章可能存在宣传内容，即过度强调精准扶贫法治化转向的优势和成果，而忽略了其中存在的问题和挑战。</w:t></w:r></w:p><w:p><w:pPr><w:jc w:val="both"/></w:pPr><w:r><w:rPr/><w:t xml:space="preserve"></w:t></w:r></w:p><w:p><w:pPr><w:jc w:val="both"/></w:pPr><w:r><w:rPr/><w:t xml:space="preserve">8. 偏袒：文章可能存在偏袒某一方面或利益集团。例如，它可能过度强调政府在精准扶贫工作中所做出的努力，而忽视了其他参与者（如NGO、社区组织等）在扶贫工作中所起到的作用。</w:t></w:r></w:p><w:p><w:pPr><w:jc w:val="both"/></w:pPr><w:r><w:rPr/><w:t xml:space="preserve"></w:t></w:r></w:p><w:p><w:pPr><w:jc w:val="both"/></w:pPr><w:r><w:rPr/><w:t xml:space="preserve">9. 是否注意到可能的风险：文章是否充分注意到精准扶贫法治化转向中存在的潜在风险和挑战？如果没有提供足够的讨论和分析，则说明作者在这方面存在不足。</w:t></w:r></w:p><w:p><w:pPr><w:jc w:val="both"/></w:pPr><w:r><w:rPr/><w:t xml:space="preserve"></w:t></w:r></w:p><w:p><w:pPr><w:jc w:val="both"/></w:pPr><w:r><w:rPr/><w:t xml:space="preserve">10. 没有平等地呈现双方：文章是否平等地呈现了精准扶贫法治化转向的支持者和反对者的观点？如果只关注了一方的观点，而忽略了其他声音，则可能存在偏见或不公正。</w:t></w:r></w:p><w:p><w:pPr><w:pStyle w:val="Heading1"/></w:pPr><w:bookmarkStart w:id="5" w:name="_Toc5"/><w:r><w:t>Topics for further research:</w:t></w:r><w:bookmarkEnd w:id="5"/></w:p><w:p><w:pPr><w:spacing w:after="0"/><w:numPr><w:ilvl w:val="0"/><w:numId w:val="2"/></w:numPr></w:pPr><w:r><w:rPr/><w:t xml:space="preserve">精准扶贫法治化转向的影响
</w:t></w:r></w:p><w:p><w:pPr><w:spacing w:after="0"/><w:numPr><w:ilvl w:val="0"/><w:numId w:val="2"/></w:numPr></w:pPr><w:r><w:rPr/><w:t xml:space="preserve">经济发展对扶贫工作的影响
</w:t></w:r></w:p><w:p><w:pPr><w:spacing w:after="0"/><w:numPr><w:ilvl w:val="0"/><w:numId w:val="2"/></w:numPr></w:pPr><w:r><w:rPr/><w:t xml:space="preserve">教育对扶贫工作的影响
</w:t></w:r></w:p><w:p><w:pPr><w:spacing w:after="0"/><w:numPr><w:ilvl w:val="0"/><w:numId w:val="2"/></w:numPr></w:pPr><w:r><w:rPr/><w:t xml:space="preserve">医疗对扶贫工作的影响
</w:t></w:r></w:p><w:p><w:pPr><w:spacing w:after="0"/><w:numPr><w:ilvl w:val="0"/><w:numId w:val="2"/></w:numPr></w:pPr><w:r><w:rPr/><w:t xml:space="preserve">资源分配公平性的考虑
</w:t></w:r></w:p><w:p><w:pPr><w:numPr><w:ilvl w:val="0"/><w:numId w:val="2"/></w:numPr></w:pPr><w:r><w:rPr/><w:t xml:space="preserve">特定群体需求的关注</w:t></w:r></w:p><w:p><w:pPr><w:pStyle w:val="Heading1"/></w:pPr><w:bookmarkStart w:id="6" w:name="_Toc6"/><w:r><w:t>Report location:</w:t></w:r><w:bookmarkEnd w:id="6"/></w:p><w:p><w:hyperlink r:id="rId8" w:history="1"><w:r><w:rPr><w:color w:val="2980b9"/><w:u w:val="single"/></w:rPr><w:t xml:space="preserve">https://www.fullpicture.app/item/94c4976b31fae28a4b670514aca6ca0a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AAEE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NNqAtiOXuLFIcxCeO_pQUiUk4vfAinRk_1GeyvspCRD&amp;uniplatform=NZKPT" TargetMode="External"/><Relationship Id="rId8" Type="http://schemas.openxmlformats.org/officeDocument/2006/relationships/hyperlink" Target="https://www.fullpicture.app/item/94c4976b31fae28a4b670514aca6ca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2023-12-27T00:16:30+01:00</dcterms:created>
  <dcterms:modified xsi:type="dcterms:W3CDTF">2023-12-27T00:16:30+01:00</dcterms:modified>
</cp:coreProperties>
</file>

<file path=docProps/custom.xml><?xml version="1.0" encoding="utf-8"?>
<Properties xmlns="http://schemas.openxmlformats.org/officeDocument/2006/custom-properties" xmlns:vt="http://schemas.openxmlformats.org/officeDocument/2006/docPropsVTypes"/>
</file>