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If You’re Not Outside Your Comfort Zone, You Won’t Learn Anything</w:t>
      </w:r>
      <w:br/>
      <w:hyperlink r:id="rId7" w:history="1">
        <w:r>
          <w:rPr>
            <w:color w:val="2980b9"/>
            <w:u w:val="single"/>
          </w:rPr>
          <w:t xml:space="preserve">https://hbr.org/2016/07/if-youre-not-outside-your-comfort-zone-you-wont-learn-anything</w:t>
        </w:r>
      </w:hyperlink>
    </w:p>
    <w:p>
      <w:pPr>
        <w:pStyle w:val="Heading1"/>
      </w:pPr>
      <w:bookmarkStart w:id="2" w:name="_Toc2"/>
      <w:r>
        <w:t>Article summary:</w:t>
      </w:r>
      <w:bookmarkEnd w:id="2"/>
    </w:p>
    <w:p>
      <w:pPr>
        <w:jc w:val="both"/>
      </w:pPr>
      <w:r>
        <w:rPr/>
        <w:t xml:space="preserve">1. It's important to be honest with yourself about the excuses you make for avoiding uncomfortable situations.</w:t>
      </w:r>
    </w:p>
    <w:p>
      <w:pPr>
        <w:jc w:val="both"/>
      </w:pPr>
      <w:r>
        <w:rPr/>
        <w:t xml:space="preserve">2. Recognize your strengths and find ways to make uncomfortable tasks more palatable.</w:t>
      </w:r>
    </w:p>
    <w:p>
      <w:pPr>
        <w:jc w:val="both"/>
      </w:pPr>
      <w:r>
        <w:rPr/>
        <w:t xml:space="preserve">3. Take small steps and don't be afraid to make mistakes, as they are an essential part of the learning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"If You’re Not Outside Your Comfort Zone, You Won’t Learn Anything" by Harvard Business Review provides practical advice on how to step out of one's comfort zone and grow professionally. The article suggests that individuals should be honest about their excuses, recognize their strengths, and take advantage of them, and finally, jump in. While the article offers useful tips for personal growth, it has some potential biases and missing points of consideration.</w:t>
      </w:r>
    </w:p>
    <w:p>
      <w:pPr>
        <w:jc w:val="both"/>
      </w:pPr>
      <w:r>
        <w:rPr/>
        <w:t xml:space="preserve"/>
      </w:r>
    </w:p>
    <w:p>
      <w:pPr>
        <w:jc w:val="both"/>
      </w:pPr>
      <w:r>
        <w:rPr/>
        <w:t xml:space="preserve">One potential bias in the article is its assumption that everyone needs to step out of their comfort zone to grow professionally. While this may be true for many people, some individuals may have different learning styles or preferences that do not require stepping out of their comfort zones. Additionally, the article does not consider the potential risks associated with stepping out of one's comfort zone. For example, if an individual is uncomfortable with public speaking and is forced to speak at a large event without proper preparation or support, they may experience negative consequences such as embarrassment or damage to their reputation.</w:t>
      </w:r>
    </w:p>
    <w:p>
      <w:pPr>
        <w:jc w:val="both"/>
      </w:pPr>
      <w:r>
        <w:rPr/>
        <w:t xml:space="preserve"/>
      </w:r>
    </w:p>
    <w:p>
      <w:pPr>
        <w:jc w:val="both"/>
      </w:pPr>
      <w:r>
        <w:rPr/>
        <w:t xml:space="preserve">Another missing point of consideration in the article is the role of systemic barriers in preventing individuals from stepping out of their comfort zones. For example, women and minorities may face additional challenges when trying to network or speak up in meetings due to implicit bias or discrimination. The article does not address these issues or provide strategies for overcoming them.</w:t>
      </w:r>
    </w:p>
    <w:p>
      <w:pPr>
        <w:jc w:val="both"/>
      </w:pPr>
      <w:r>
        <w:rPr/>
        <w:t xml:space="preserve"/>
      </w:r>
    </w:p>
    <w:p>
      <w:pPr>
        <w:jc w:val="both"/>
      </w:pPr>
      <w:r>
        <w:rPr/>
        <w:t xml:space="preserve">The article also lacks evidence for some of its claims. For example, it suggests that missteps are essential for learning but does not provide any research or data to support this claim. Additionally, while the article suggests that individuals can find ways to make uncomfortable tasks more palatable by tweaking them, it does not provide any specific examples or evidence for this strategy.</w:t>
      </w:r>
    </w:p>
    <w:p>
      <w:pPr>
        <w:jc w:val="both"/>
      </w:pPr>
      <w:r>
        <w:rPr/>
        <w:t xml:space="preserve"/>
      </w:r>
    </w:p>
    <w:p>
      <w:pPr>
        <w:jc w:val="both"/>
      </w:pPr>
      <w:r>
        <w:rPr/>
        <w:t xml:space="preserve">Overall, while the article provides useful tips for personal growth and development, it has some potential biases and missing points of consideration that limit its applicability to all individuals and situations. It would benefit from a more nuanced discussion of the risks and challenges associated with stepping out of one's comfort zone and strategies for overcoming systemic barriers.</w:t>
      </w:r>
    </w:p>
    <w:p>
      <w:pPr>
        <w:pStyle w:val="Heading1"/>
      </w:pPr>
      <w:bookmarkStart w:id="5" w:name="_Toc5"/>
      <w:r>
        <w:t>Topics for further research:</w:t>
      </w:r>
      <w:bookmarkEnd w:id="5"/>
    </w:p>
    <w:p>
      <w:pPr>
        <w:spacing w:after="0"/>
        <w:numPr>
          <w:ilvl w:val="0"/>
          <w:numId w:val="2"/>
        </w:numPr>
      </w:pPr>
      <w:r>
        <w:rPr/>
        <w:t xml:space="preserve">Strategies for overcoming systemic barriers in professional growth
</w:t>
      </w:r>
    </w:p>
    <w:p>
      <w:pPr>
        <w:spacing w:after="0"/>
        <w:numPr>
          <w:ilvl w:val="0"/>
          <w:numId w:val="2"/>
        </w:numPr>
      </w:pPr>
      <w:r>
        <w:rPr/>
        <w:t xml:space="preserve">Different learning styles and preferences in professional development
</w:t>
      </w:r>
    </w:p>
    <w:p>
      <w:pPr>
        <w:spacing w:after="0"/>
        <w:numPr>
          <w:ilvl w:val="0"/>
          <w:numId w:val="2"/>
        </w:numPr>
      </w:pPr>
      <w:r>
        <w:rPr/>
        <w:t xml:space="preserve">Risks and challenges associated with stepping out of one's comfort zone
</w:t>
      </w:r>
    </w:p>
    <w:p>
      <w:pPr>
        <w:spacing w:after="0"/>
        <w:numPr>
          <w:ilvl w:val="0"/>
          <w:numId w:val="2"/>
        </w:numPr>
      </w:pPr>
      <w:r>
        <w:rPr/>
        <w:t xml:space="preserve">Research on the importance of missteps in learning
</w:t>
      </w:r>
    </w:p>
    <w:p>
      <w:pPr>
        <w:spacing w:after="0"/>
        <w:numPr>
          <w:ilvl w:val="0"/>
          <w:numId w:val="2"/>
        </w:numPr>
      </w:pPr>
      <w:r>
        <w:rPr/>
        <w:t xml:space="preserve">Strategies for making uncomfortable tasks more palatable
</w:t>
      </w:r>
    </w:p>
    <w:p>
      <w:pPr>
        <w:numPr>
          <w:ilvl w:val="0"/>
          <w:numId w:val="2"/>
        </w:numPr>
      </w:pPr>
      <w:r>
        <w:rPr/>
        <w:t xml:space="preserve">Implicit bias and discrimination in professional settings</w:t>
      </w:r>
    </w:p>
    <w:p>
      <w:pPr>
        <w:pStyle w:val="Heading1"/>
      </w:pPr>
      <w:bookmarkStart w:id="6" w:name="_Toc6"/>
      <w:r>
        <w:t>Report location:</w:t>
      </w:r>
      <w:bookmarkEnd w:id="6"/>
    </w:p>
    <w:p>
      <w:hyperlink r:id="rId8" w:history="1">
        <w:r>
          <w:rPr>
            <w:color w:val="2980b9"/>
            <w:u w:val="single"/>
          </w:rPr>
          <w:t xml:space="preserve">https://www.fullpicture.app/item/947558f95fcc257d15abea040de0f180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FD2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16/07/if-youre-not-outside-your-comfort-zone-you-wont-learn-anything" TargetMode="External"/><Relationship Id="rId8" Type="http://schemas.openxmlformats.org/officeDocument/2006/relationships/hyperlink" Target="https://www.fullpicture.app/item/947558f95fcc257d15abea040de0f1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2023-06-15T22:45:28+02:00</dcterms:created>
  <dcterms:modified xsi:type="dcterms:W3CDTF">2023-06-15T22:45:28+02:00</dcterms:modified>
</cp:coreProperties>
</file>

<file path=docProps/custom.xml><?xml version="1.0" encoding="utf-8"?>
<Properties xmlns="http://schemas.openxmlformats.org/officeDocument/2006/custom-properties" xmlns:vt="http://schemas.openxmlformats.org/officeDocument/2006/docPropsVTypes"/>
</file>