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使用基于基因编码的红色荧光RNA传感器对活哺乳动物细胞中的细胞内S-腺苷蛋氨酸动力学进行成像 |美国化学学会杂志</w:t>
      </w:r>
      <w:br/>
      <w:hyperlink r:id="rId7" w:history="1">
        <w:r>
          <w:rPr>
            <w:color w:val="2980b9"/>
            <w:u w:val="single"/>
          </w:rPr>
          <w:t xml:space="preserve">https://pubs.acs.org/doi/10.1021/jacs.0c02931</w:t>
        </w:r>
      </w:hyperlink>
    </w:p>
    <w:p>
      <w:pPr>
        <w:pStyle w:val="Heading1"/>
      </w:pPr>
      <w:bookmarkStart w:id="2" w:name="_Toc2"/>
      <w:r>
        <w:t>Article summary:</w:t>
      </w:r>
      <w:bookmarkEnd w:id="2"/>
    </w:p>
    <w:p>
      <w:pPr>
        <w:jc w:val="both"/>
      </w:pPr>
      <w:r>
        <w:rPr/>
        <w:t xml:space="preserve">1. 通过基因编码的红色荧光RNA传感器可以对活哺乳动物细胞中的细胞内S-腺苷蛋氨酸动力学进行成像。</w:t>
      </w:r>
    </w:p>
    <w:p>
      <w:pPr>
        <w:jc w:val="both"/>
      </w:pPr>
      <w:r>
        <w:rPr/>
        <w:t xml:space="preserve">2. 基于RNA的传感器相比基于蛋白质的传感器更容易设计，因为能够快速生成代谢物结合的RNA适配体。</w:t>
      </w:r>
    </w:p>
    <w:p>
      <w:pPr>
        <w:jc w:val="both"/>
      </w:pPr>
      <w:r>
        <w:rPr/>
        <w:t xml:space="preserve">3. 使用新开发的荧光基团OBI可以使红色荧光RNA适配体在活哺乳动物细胞中轻松检测到，并且可以与S-腺苷甲硫氨酸结合适配体融合，实现对SAM的成像。</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潜在偏见及其来源：文章没有明确提到作者的潜在偏见或利益冲突。然而，由于该研究是由康奈尔大学威尔康奈尔医学院的研究人员进行的，可能存在与该机构或相关资助方的利益相关性。</w:t>
      </w:r>
    </w:p>
    <w:p>
      <w:pPr>
        <w:jc w:val="both"/>
      </w:pPr>
      <w:r>
        <w:rPr/>
        <w:t xml:space="preserve"/>
      </w:r>
    </w:p>
    <w:p>
      <w:pPr>
        <w:jc w:val="both"/>
      </w:pPr>
      <w:r>
        <w:rPr/>
        <w:t xml:space="preserve">2. 片面报道：文章只关注了基于基因编码的红色荧光RNA传感器在活哺乳动物细胞中对S-腺苷蛋氨酸动力学进行成像的应用。然而，它没有提及其他可能存在的限制或局限性，也没有探讨其他代谢物或细胞过程的应用。</w:t>
      </w:r>
    </w:p>
    <w:p>
      <w:pPr>
        <w:jc w:val="both"/>
      </w:pPr>
      <w:r>
        <w:rPr/>
        <w:t xml:space="preserve"/>
      </w:r>
    </w:p>
    <w:p>
      <w:pPr>
        <w:jc w:val="both"/>
      </w:pPr>
      <w:r>
        <w:rPr/>
        <w:t xml:space="preserve">3. 无根据的主张：文章声称基于RNA的传感器比基于蛋白质的传感器更容易设计，但没有提供支持这一主张的具体证据。这种主张缺乏实验证据支持，并且可能是作者个人观点。</w:t>
      </w:r>
    </w:p>
    <w:p>
      <w:pPr>
        <w:jc w:val="both"/>
      </w:pPr>
      <w:r>
        <w:rPr/>
        <w:t xml:space="preserve"/>
      </w:r>
    </w:p>
    <w:p>
      <w:pPr>
        <w:jc w:val="both"/>
      </w:pPr>
      <w:r>
        <w:rPr/>
        <w:t xml:space="preserve">4. 缺失的考虑点：文章未涉及红色荧光RNA传感器在活哺乳动物细胞中使用时可能面临的技术挑战、生物相容性问题以及潜在风险和副作用。这些是在开发和应用新型生物传感器时需要考虑的重要因素。</w:t>
      </w:r>
    </w:p>
    <w:p>
      <w:pPr>
        <w:jc w:val="both"/>
      </w:pPr>
      <w:r>
        <w:rPr/>
        <w:t xml:space="preserve"/>
      </w:r>
    </w:p>
    <w:p>
      <w:pPr>
        <w:jc w:val="both"/>
      </w:pPr>
      <w:r>
        <w:rPr/>
        <w:t xml:space="preserve">5. 所提出主张的缺失证据：文章声称红色荧光RNA传感器能够在活哺乳动物细胞中轻松检测到，并且可以对S-腺苷蛋氨酸进行成像。然而，文章没有提供详细的实验证据或数据来支持这一主张。</w:t>
      </w:r>
    </w:p>
    <w:p>
      <w:pPr>
        <w:jc w:val="both"/>
      </w:pPr>
      <w:r>
        <w:rPr/>
        <w:t xml:space="preserve"/>
      </w:r>
    </w:p>
    <w:p>
      <w:pPr>
        <w:jc w:val="both"/>
      </w:pPr>
      <w:r>
        <w:rPr/>
        <w:t xml:space="preserve">6. 未探索的反驳：文章没有探讨其他可能存在的方法或技术来实现对细胞内代谢物动力学的成像。这种未探索可能导致读者对该方法的全面性和优势产生疑问。</w:t>
      </w:r>
    </w:p>
    <w:p>
      <w:pPr>
        <w:jc w:val="both"/>
      </w:pPr>
      <w:r>
        <w:rPr/>
        <w:t xml:space="preserve"/>
      </w:r>
    </w:p>
    <w:p>
      <w:pPr>
        <w:jc w:val="both"/>
      </w:pPr>
      <w:r>
        <w:rPr/>
        <w:t xml:space="preserve">7. 宣传内容：文章中存在一些宣传性语言，如将基于基因编码的红色荧光RNA传感器描述为“更容易设计”和“特别理想”。这种宣传性语言可能会影响读者对该研究结果的客观评估。</w:t>
      </w:r>
    </w:p>
    <w:p>
      <w:pPr>
        <w:jc w:val="both"/>
      </w:pPr>
      <w:r>
        <w:rPr/>
        <w:t xml:space="preserve"/>
      </w:r>
    </w:p>
    <w:p>
      <w:pPr>
        <w:jc w:val="both"/>
      </w:pPr>
      <w:r>
        <w:rPr/>
        <w:t xml:space="preserve">8. 偏袒：文章没有平等地呈现双方观点或其他相关研究。它只关注了作者团队开发的红色荧光RNA传感器，并未提及其他可能存在竞争性方法或研究。</w:t>
      </w:r>
    </w:p>
    <w:p>
      <w:pPr>
        <w:jc w:val="both"/>
      </w:pPr>
      <w:r>
        <w:rPr/>
        <w:t xml:space="preserve"/>
      </w:r>
    </w:p>
    <w:p>
      <w:pPr>
        <w:jc w:val="both"/>
      </w:pPr>
      <w:r>
        <w:rPr/>
        <w:t xml:space="preserve">总体而言，上述文章在描述基于基因编码的红色荧光RNA传感器在活哺乳动物细胞中的应用时存在一些偏见和不足之处。它没有提供充分的证据来支持其主张，并且忽略了其他可能存在的方法和技术。此外，文章中的宣传性语言可能会影响读者对该研究结果的客观评估。</w:t>
      </w:r>
    </w:p>
    <w:p>
      <w:pPr>
        <w:pStyle w:val="Heading1"/>
      </w:pPr>
      <w:bookmarkStart w:id="5" w:name="_Toc5"/>
      <w:r>
        <w:t>Topics for further research:</w:t>
      </w:r>
      <w:bookmarkEnd w:id="5"/>
    </w:p>
    <w:p>
      <w:pPr>
        <w:spacing w:after="0"/>
        <w:numPr>
          <w:ilvl w:val="0"/>
          <w:numId w:val="2"/>
        </w:numPr>
      </w:pPr>
      <w:r>
        <w:rPr/>
        <w:t xml:space="preserve">康奈尔大学威尔康奈尔医学院的研究人员可能存在与该机构或相关资助方的利益相关性。
</w:t>
      </w:r>
    </w:p>
    <w:p>
      <w:pPr>
        <w:spacing w:after="0"/>
        <w:numPr>
          <w:ilvl w:val="0"/>
          <w:numId w:val="2"/>
        </w:numPr>
      </w:pPr>
      <w:r>
        <w:rPr/>
        <w:t xml:space="preserve">文章只关注了基于基因编码的红色荧光RNA传感器在活哺乳动物细胞中对S-腺苷蛋氨酸动力学进行成像的应用，忽略了其他可能存在的限制或局限性。
</w:t>
      </w:r>
    </w:p>
    <w:p>
      <w:pPr>
        <w:spacing w:after="0"/>
        <w:numPr>
          <w:ilvl w:val="0"/>
          <w:numId w:val="2"/>
        </w:numPr>
      </w:pPr>
      <w:r>
        <w:rPr/>
        <w:t xml:space="preserve">文章声称基于RNA的传感器比基于蛋白质的传感器更容易设计，但没有提供具体证据支持。
</w:t>
      </w:r>
    </w:p>
    <w:p>
      <w:pPr>
        <w:spacing w:after="0"/>
        <w:numPr>
          <w:ilvl w:val="0"/>
          <w:numId w:val="2"/>
        </w:numPr>
      </w:pPr>
      <w:r>
        <w:rPr/>
        <w:t xml:space="preserve">文章未涉及红色荧光RNA传感器在活哺乳动物细胞中使用时可能面临的技术挑战、生物相容性问题以及潜在风险和副作用。
</w:t>
      </w:r>
    </w:p>
    <w:p>
      <w:pPr>
        <w:spacing w:after="0"/>
        <w:numPr>
          <w:ilvl w:val="0"/>
          <w:numId w:val="2"/>
        </w:numPr>
      </w:pPr>
      <w:r>
        <w:rPr/>
        <w:t xml:space="preserve">文章没有提供详细的实验证据或数据来支持红色荧光RNA传感器在活哺乳动物细胞中轻松检测和成像S-腺苷蛋氨酸的主张。
</w:t>
      </w:r>
    </w:p>
    <w:p>
      <w:pPr>
        <w:numPr>
          <w:ilvl w:val="0"/>
          <w:numId w:val="2"/>
        </w:numPr>
      </w:pPr>
      <w:r>
        <w:rPr/>
        <w:t xml:space="preserve">文章未探讨其他可能存在的方法或技术来实现对细胞内代谢物动力学的成像。</w:t>
      </w:r>
    </w:p>
    <w:p>
      <w:pPr>
        <w:pStyle w:val="Heading1"/>
      </w:pPr>
      <w:bookmarkStart w:id="6" w:name="_Toc6"/>
      <w:r>
        <w:t>Report location:</w:t>
      </w:r>
      <w:bookmarkEnd w:id="6"/>
    </w:p>
    <w:p>
      <w:hyperlink r:id="rId8" w:history="1">
        <w:r>
          <w:rPr>
            <w:color w:val="2980b9"/>
            <w:u w:val="single"/>
          </w:rPr>
          <w:t xml:space="preserve">https://www.fullpicture.app/item/9414ce7d97396f11bc7438c3ac53dca7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9A98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jacs.0c02931" TargetMode="External"/><Relationship Id="rId8" Type="http://schemas.openxmlformats.org/officeDocument/2006/relationships/hyperlink" Target="https://www.fullpicture.app/item/9414ce7d97396f11bc7438c3ac53dc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2024-05-02T03:19:53+02:00</dcterms:created>
  <dcterms:modified xsi:type="dcterms:W3CDTF">2024-05-02T03:19:53+02:00</dcterms:modified>
</cp:coreProperties>
</file>

<file path=docProps/custom.xml><?xml version="1.0" encoding="utf-8"?>
<Properties xmlns="http://schemas.openxmlformats.org/officeDocument/2006/custom-properties" xmlns:vt="http://schemas.openxmlformats.org/officeDocument/2006/docPropsVTypes"/>
</file>