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 started in a hotel laundry room and now runs a luxury resort chain - Los Angeles Times</w:t>
      </w:r>
      <w:br/>
      <w:hyperlink r:id="rId7" w:history="1">
        <w:r>
          <w:rPr>
            <w:color w:val="2980b9"/>
            <w:u w:val="single"/>
          </w:rPr>
          <w:t xml:space="preserve">https://www.latimes.com/business/la-fi-himi-radha-arora-rosewood-hotels-20190331-story.html</w:t>
        </w:r>
      </w:hyperlink>
    </w:p>
    <w:p>
      <w:pPr>
        <w:pStyle w:val="Heading1"/>
      </w:pPr>
      <w:bookmarkStart w:id="2" w:name="_Toc2"/>
      <w:r>
        <w:t>Article summary:</w:t>
      </w:r>
      <w:bookmarkEnd w:id="2"/>
    </w:p>
    <w:p>
      <w:pPr>
        <w:jc w:val="both"/>
      </w:pPr>
      <w:r>
        <w:rPr/>
        <w:t xml:space="preserve">1. Radha Arora is the president of Rosewood Hotels &amp; Resorts, a luxury hotel chain with 26 properties in 15 countries. He plans to add 21 more hotels and resorts, mostly in Asia and Europe.</w:t>
      </w:r>
    </w:p>
    <w:p>
      <w:pPr>
        <w:jc w:val="both"/>
      </w:pPr>
      <w:r>
        <w:rPr/>
        <w:t xml:space="preserve"/>
      </w:r>
    </w:p>
    <w:p>
      <w:pPr>
        <w:jc w:val="both"/>
      </w:pPr>
      <w:r>
        <w:rPr/>
        <w:t xml:space="preserve">2. Arora's interest in fine hotels began when he was a child due to his father's job as a diplomat for India. He obtained a degree in hospitality administration and management from Les Roches Global Hospitality Education in Switzerland, which he considers "the Ivy League of all hotel schools."</w:t>
      </w:r>
    </w:p>
    <w:p>
      <w:pPr>
        <w:jc w:val="both"/>
      </w:pPr>
      <w:r>
        <w:rPr/>
        <w:t xml:space="preserve"/>
      </w:r>
    </w:p>
    <w:p>
      <w:pPr>
        <w:jc w:val="both"/>
      </w:pPr>
      <w:r>
        <w:rPr/>
        <w:t xml:space="preserve">3. Arora emphasizes the importance of understanding all levels of work in a large-scale business, having business acumen, picking the right teams and trusting them, dressing appropriately as a brand ambassador, and utilizing social media. He also has a regimen for self-care while traveling frequently for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profile of Radha Arora, the president of Rosewood Hotels &amp; Resorts, highlighting his rise from starting in a hotel laundry room to running a luxury resort chain with 26 properties in 15 countries. However, the article lacks critical analysis and presents a one-sided view of Arora's success story.</w:t>
      </w:r>
    </w:p>
    <w:p>
      <w:pPr>
        <w:jc w:val="both"/>
      </w:pPr>
      <w:r>
        <w:rPr/>
        <w:t xml:space="preserve"/>
      </w:r>
    </w:p>
    <w:p>
      <w:pPr>
        <w:jc w:val="both"/>
      </w:pPr>
      <w:r>
        <w:rPr/>
        <w:t xml:space="preserve">The article fails to explore potential biases or sources of privilege that may have contributed to Arora's success. For example, it is not clear whether he faced any barriers as an Indian diplomat's son entering the hospitality industry. Additionally, the article does not address any potential risks or challenges that Rosewood may face in expanding its operations in Asia and Europe.</w:t>
      </w:r>
    </w:p>
    <w:p>
      <w:pPr>
        <w:jc w:val="both"/>
      </w:pPr>
      <w:r>
        <w:rPr/>
        <w:t xml:space="preserve"/>
      </w:r>
    </w:p>
    <w:p>
      <w:pPr>
        <w:jc w:val="both"/>
      </w:pPr>
      <w:r>
        <w:rPr/>
        <w:t xml:space="preserve">Furthermore, the article presents Arora's views on creating a sense of place and connecting with local communities without exploring any potential criticisms or limitations of this approach. The article also uncritically presents Arora's emphasis on dressing appropriately and being a brand ambassador without considering how this may perpetuate superficial standards of professionalism.</w:t>
      </w:r>
    </w:p>
    <w:p>
      <w:pPr>
        <w:jc w:val="both"/>
      </w:pPr>
      <w:r>
        <w:rPr/>
        <w:t xml:space="preserve"/>
      </w:r>
    </w:p>
    <w:p>
      <w:pPr>
        <w:jc w:val="both"/>
      </w:pPr>
      <w:r>
        <w:rPr/>
        <w:t xml:space="preserve">Overall, while the article provides some interesting insights into Arora's career trajectory and leadership style, it lacks critical analysis and fails to present a balanced perspective on his achievements and challenges.</w:t>
      </w:r>
    </w:p>
    <w:p>
      <w:pPr>
        <w:pStyle w:val="Heading1"/>
      </w:pPr>
      <w:bookmarkStart w:id="5" w:name="_Toc5"/>
      <w:r>
        <w:t>Topics for further research:</w:t>
      </w:r>
      <w:bookmarkEnd w:id="5"/>
    </w:p>
    <w:p>
      <w:pPr>
        <w:spacing w:after="0"/>
        <w:numPr>
          <w:ilvl w:val="0"/>
          <w:numId w:val="2"/>
        </w:numPr>
      </w:pPr>
      <w:r>
        <w:rPr/>
        <w:t xml:space="preserve">Potential biases and sources of privilege
</w:t>
      </w:r>
    </w:p>
    <w:p>
      <w:pPr>
        <w:spacing w:after="0"/>
        <w:numPr>
          <w:ilvl w:val="0"/>
          <w:numId w:val="2"/>
        </w:numPr>
      </w:pPr>
      <w:r>
        <w:rPr/>
        <w:t xml:space="preserve">Barriers faced by Arora as an Indian diplomat's son
</w:t>
      </w:r>
    </w:p>
    <w:p>
      <w:pPr>
        <w:spacing w:after="0"/>
        <w:numPr>
          <w:ilvl w:val="0"/>
          <w:numId w:val="2"/>
        </w:numPr>
      </w:pPr>
      <w:r>
        <w:rPr/>
        <w:t xml:space="preserve">Risks and challenges of expanding operations in Asia and Europe
</w:t>
      </w:r>
    </w:p>
    <w:p>
      <w:pPr>
        <w:spacing w:after="0"/>
        <w:numPr>
          <w:ilvl w:val="0"/>
          <w:numId w:val="2"/>
        </w:numPr>
      </w:pPr>
      <w:r>
        <w:rPr/>
        <w:t xml:space="preserve">Criticisms or limitations of creating a sense of place and connecting with local communities
</w:t>
      </w:r>
    </w:p>
    <w:p>
      <w:pPr>
        <w:spacing w:after="0"/>
        <w:numPr>
          <w:ilvl w:val="0"/>
          <w:numId w:val="2"/>
        </w:numPr>
      </w:pPr>
      <w:r>
        <w:rPr/>
        <w:t xml:space="preserve">Superficial standards of professionalism perpetuated by emphasis on dressing appropriately and being a brand ambassador
</w:t>
      </w:r>
    </w:p>
    <w:p>
      <w:pPr>
        <w:numPr>
          <w:ilvl w:val="0"/>
          <w:numId w:val="2"/>
        </w:numPr>
      </w:pPr>
      <w:r>
        <w:rPr/>
        <w:t xml:space="preserve">Lack of critical analysis and balanced perspective on Arora's achievements and challenges</w:t>
      </w:r>
    </w:p>
    <w:p>
      <w:pPr>
        <w:pStyle w:val="Heading1"/>
      </w:pPr>
      <w:bookmarkStart w:id="6" w:name="_Toc6"/>
      <w:r>
        <w:t>Report location:</w:t>
      </w:r>
      <w:bookmarkEnd w:id="6"/>
    </w:p>
    <w:p>
      <w:hyperlink r:id="rId8" w:history="1">
        <w:r>
          <w:rPr>
            <w:color w:val="2980b9"/>
            <w:u w:val="single"/>
          </w:rPr>
          <w:t xml:space="preserve">https://www.fullpicture.app/item/940785375dec553488436021074eb86e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5C0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times.com/business/la-fi-himi-radha-arora-rosewood-hotels-20190331-story.html" TargetMode="External"/><Relationship Id="rId8" Type="http://schemas.openxmlformats.org/officeDocument/2006/relationships/hyperlink" Target="https://www.fullpicture.app/item/940785375dec553488436021074eb8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2024-01-21T21:25:32+01:00</dcterms:created>
  <dcterms:modified xsi:type="dcterms:W3CDTF">2024-01-21T21:25:32+01:00</dcterms:modified>
</cp:coreProperties>
</file>

<file path=docProps/custom.xml><?xml version="1.0" encoding="utf-8"?>
<Properties xmlns="http://schemas.openxmlformats.org/officeDocument/2006/custom-properties" xmlns:vt="http://schemas.openxmlformats.org/officeDocument/2006/docPropsVTypes"/>
</file>