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中国知网</w:t>
      </w:r>
      <w:br/>
      <w:hyperlink r:id="rId7" w:history="1">
        <w:r>
          <w:rPr>
            <w:color w:val="2980b9"/>
            <w:u w:val="single"/>
          </w:rPr>
          <w:t xml:space="preserve">http://www.cnki.net/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中国知网是一个重要的学术资源平台，提供了丰富的学术文献和信息。</w:t>
      </w:r>
    </w:p>
    <w:p>
      <w:pPr>
        <w:jc w:val="both"/>
      </w:pPr>
      <w:r>
        <w:rPr/>
        <w:t xml:space="preserve">2. 中国知网涵盖了多个领域，包括环境科学、能源、计算机科学等。</w:t>
      </w:r>
    </w:p>
    <w:p>
      <w:pPr>
        <w:jc w:val="both"/>
      </w:pPr>
      <w:r>
        <w:rPr/>
        <w:t xml:space="preserve">3. 中国知网还提供了一些会议和主题信息，方便用户获取最新的学术动态。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本文所提到的文章均来自中国知网，这是一个专门收录中国学术论文和期刊的数据库。然而，我们需要注意到这些文章可能存在一些潜在的偏见和局限性。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这些文章都是由中国知网收录的，因此可能存在选择性报道或片面报道的情况。例如，在第一篇文章中，作者引用了南京大学教授李毅的观点，但未提及其他学者对该问题的看法。这可能导致读者对该问题形成不完整或不准确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这些文章中有一些主张缺乏充分证据支持。例如，在第三篇文章中，作者声称某项技术可以“有效解决”某个问题，但未提供具体数据或实验结果来支持这一说法。这种缺乏证据支持的主张可能会误导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此外，在一些文章中也存在着宣传内容和偏袒现象。例如，在第四篇文章中，作者介绍了欧洲生物能源会议，并强调了其重要性和影响力。然而，作者并未提及该会议可能存在的争议或批评意见。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些文章也可能存在风险意识不足、双方平等呈现不足等问题。例如，在第五篇文章中，作者介绍了一个即将举行的国际会议，并强调了其重要性和参与机会。然而，作者并未提及该会议可能存在的安全风险或其他潜在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总之，在阅读中国知网上收录的论文和期刊时，我们需要保持批判性思维，并注意到其中可能存在的偏见、片面报道、无根据主张、缺失考虑点、宣传内容、偏袒现象以及风险意识不足等问题。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scholars' opinions on the topic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Controversies or criticisms related to the topic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information</w:t>
      </w:r>
    </w:p>
    <w:p>
      <w:pPr>
        <w:spacing w:after="0"/>
        <w:numPr>
          <w:ilvl w:val="0"/>
          <w:numId w:val="2"/>
        </w:numPr>
      </w:pPr>
      <w:r>
        <w:rPr/>
        <w:t xml:space="preserve">including potential drawbacks or criticisms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potential risks or safety concerns
</w:t>
      </w:r>
    </w:p>
    <w:p>
      <w:pPr>
        <w:numPr>
          <w:ilvl w:val="0"/>
          <w:numId w:val="2"/>
        </w:numPr>
      </w:pPr>
      <w:r>
        <w:rPr/>
        <w:t xml:space="preserve">Critical thinking and awareness of potential biases or limitations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https://www.fullpicture.app/item/93e3c1bf3959851c3bffdecd62441258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F4C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nki.net/" TargetMode="External"/><Relationship Id="rId8" Type="http://schemas.openxmlformats.org/officeDocument/2006/relationships/hyperlink" Target="https://www.fullpicture.app/item/93e3c1bf3959851c3bffdecd624412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2023-04-11T13:34:36+02:00</dcterms:created>
  <dcterms:modified xsi:type="dcterms:W3CDTF">2023-04-11T13:34:36+02:00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