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IDE: Image Dehazing and Exposure Using an Enhanced Atmospheric Scattering Model - PubMed</w:t>
      </w:r>
      <w:br/>
      <w:hyperlink r:id="rId7" w:history="1">
        <w:r>
          <w:rPr>
            <w:color w:val="2980b9"/>
            <w:u w:val="single"/>
          </w:rPr>
          <w:t xml:space="preserve">https://pubmed.ncbi.nlm.nih.gov/33476267/</w:t>
        </w:r>
      </w:hyperlink>
    </w:p>
    <w:p>
      <w:pPr>
        <w:pStyle w:val="Heading1"/>
      </w:pPr>
      <w:bookmarkStart w:id="2" w:name="_Toc2"/>
      <w:r>
        <w:t>Article summary:</w:t>
      </w:r>
      <w:bookmarkEnd w:id="2"/>
    </w:p>
    <w:p>
      <w:pPr>
        <w:jc w:val="both"/>
      </w:pPr>
      <w:r>
        <w:rPr/>
        <w:t xml:space="preserve">1. 本文介绍了一种增强的大气散射模型（EASM），通过引入光吸收系数参数来解决传统大气散射模型在恢复结果中产生的暗效果问题，并更好地对室外有雾场景进行建模。</w:t>
      </w:r>
    </w:p>
    <w:p>
      <w:pPr>
        <w:jc w:val="both"/>
      </w:pPr>
      <w:r>
        <w:rPr/>
        <w:t xml:space="preserve">2. 基于EASM，本文提出了一种名为IDE的简单而有效的灰世界假设技术，用于增强有雾图像的可见性。实验结果表明，IDE消除了暗效果，并展现出优秀的去雾性能。值得一提的是，IDE不需要任何训练过程或与场景深度相关的额外信息，使其非常快速和稳健。</w:t>
      </w:r>
    </w:p>
    <w:p>
      <w:pPr>
        <w:jc w:val="both"/>
      </w:pPr>
      <w:r>
        <w:rPr/>
        <w:t xml:space="preserve">3. IDE中使用的全局拉伸策略可以有效避免恢复结果中一些不良效果，如过度增强、过饱和和雾残留等。将IDE与其他最先进技术进行比较表明，在去雾质量和效率方面，IDE优于所有可比较技术。</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潜在偏见及其来源：文章没有明确提到作者的背景或利益冲突，这可能导致潜在的偏见。读者无法确定作者是否有与该研究相关的商业或个人利益。</w:t>
      </w:r>
    </w:p>
    <w:p>
      <w:pPr>
        <w:jc w:val="both"/>
      </w:pPr>
      <w:r>
        <w:rPr/>
        <w:t xml:space="preserve"/>
      </w:r>
    </w:p>
    <w:p>
      <w:pPr>
        <w:jc w:val="both"/>
      </w:pPr>
      <w:r>
        <w:rPr/>
        <w:t xml:space="preserve">2. 片面报道：文章声称提出了一种改进的大气散射模型（EASM）和相应的图像去雾算法（IDE），但未提及已有研究中存在的其他改进方法。这种片面报道可能导致读者对该方法的实际优势和局限性缺乏全面了解。</w:t>
      </w:r>
    </w:p>
    <w:p>
      <w:pPr>
        <w:jc w:val="both"/>
      </w:pPr>
      <w:r>
        <w:rPr/>
        <w:t xml:space="preserve"/>
      </w:r>
    </w:p>
    <w:p>
      <w:pPr>
        <w:jc w:val="both"/>
      </w:pPr>
      <w:r>
        <w:rPr/>
        <w:t xml:space="preserve">3. 无根据的主张：文章声称IDE在去雾质量和效率方面优于其他技术，但没有提供充分的证据来支持这一主张。缺乏与其他技术进行客观比较或基准测试的结果。</w:t>
      </w:r>
    </w:p>
    <w:p>
      <w:pPr>
        <w:jc w:val="both"/>
      </w:pPr>
      <w:r>
        <w:rPr/>
        <w:t xml:space="preserve"/>
      </w:r>
    </w:p>
    <w:p>
      <w:pPr>
        <w:jc w:val="both"/>
      </w:pPr>
      <w:r>
        <w:rPr/>
        <w:t xml:space="preserve">4. 缺失的考虑点：文章没有讨论IDE方法可能存在的局限性或适用范围。例如，是否适用于不同类型或复杂度的场景？是否对特定类型的图像具有鲁棒性？</w:t>
      </w:r>
    </w:p>
    <w:p>
      <w:pPr>
        <w:jc w:val="both"/>
      </w:pPr>
      <w:r>
        <w:rPr/>
        <w:t xml:space="preserve"/>
      </w:r>
    </w:p>
    <w:p>
      <w:pPr>
        <w:jc w:val="both"/>
      </w:pPr>
      <w:r>
        <w:rPr/>
        <w:t xml:space="preserve">5. 所提出主张的缺失证据：文章未提供足够数量或多样性的实验证据来支持IDE方法在各种情况下的有效性。缺乏对不同场景、光照条件和图像特征的全面评估。</w:t>
      </w:r>
    </w:p>
    <w:p>
      <w:pPr>
        <w:jc w:val="both"/>
      </w:pPr>
      <w:r>
        <w:rPr/>
        <w:t xml:space="preserve"/>
      </w:r>
    </w:p>
    <w:p>
      <w:pPr>
        <w:jc w:val="both"/>
      </w:pPr>
      <w:r>
        <w:rPr/>
        <w:t xml:space="preserve">6. 未探索的反驳：文章没有提及已有研究中可能存在的对IDE方法的批评或反驳观点。这种选择性报道可能导致读者对该方法的实际效果和可行性缺乏全面了解。</w:t>
      </w:r>
    </w:p>
    <w:p>
      <w:pPr>
        <w:jc w:val="both"/>
      </w:pPr>
      <w:r>
        <w:rPr/>
        <w:t xml:space="preserve"/>
      </w:r>
    </w:p>
    <w:p>
      <w:pPr>
        <w:jc w:val="both"/>
      </w:pPr>
      <w:r>
        <w:rPr/>
        <w:t xml:space="preserve">7. 宣传内容：文章使用了一些宣传性词汇，如“简单而有效”、“卓越去雾性能”等，但未提供充分的证据来支持这些宣传主张。这种夸大宣传可能误导读者对该方法的期望。</w:t>
      </w:r>
    </w:p>
    <w:p>
      <w:pPr>
        <w:jc w:val="both"/>
      </w:pPr>
      <w:r>
        <w:rPr/>
        <w:t xml:space="preserve"/>
      </w:r>
    </w:p>
    <w:p>
      <w:pPr>
        <w:jc w:val="both"/>
      </w:pPr>
      <w:r>
        <w:rPr/>
        <w:t xml:space="preserve">8. 偏袒：文章没有平等地呈现其他技术或方法，而是将IDE与其他技术进行比较，并声称其优于所有可比较技术。这种偏袒可能导致读者对该方法的实际优势和局限性缺乏客观认识。</w:t>
      </w:r>
    </w:p>
    <w:p>
      <w:pPr>
        <w:jc w:val="both"/>
      </w:pPr>
      <w:r>
        <w:rPr/>
        <w:t xml:space="preserve"/>
      </w:r>
    </w:p>
    <w:p>
      <w:pPr>
        <w:jc w:val="both"/>
      </w:pPr>
      <w:r>
        <w:rPr/>
        <w:t xml:space="preserve">9. 是否注意到可能的风险：文章未讨论IDE方法可能存在的潜在风险或负面影响。例如，是否存在过度处理或伪影问题？是否适用于所有类型的图像？</w:t>
      </w:r>
    </w:p>
    <w:p>
      <w:pPr>
        <w:jc w:val="both"/>
      </w:pPr>
      <w:r>
        <w:rPr/>
        <w:t xml:space="preserve"/>
      </w:r>
    </w:p>
    <w:p>
      <w:pPr>
        <w:jc w:val="both"/>
      </w:pPr>
      <w:r>
        <w:rPr/>
        <w:t xml:space="preserve">总体而言，上述文章在提出新方法和算法时缺乏全面性、客观性和证据支持。读者应保持审慎，并在接受该方法之前进一步评估其有效性和适用性。</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其他改进方法的存在
</w:t>
      </w:r>
    </w:p>
    <w:p>
      <w:pPr>
        <w:spacing w:after="0"/>
        <w:numPr>
          <w:ilvl w:val="0"/>
          <w:numId w:val="2"/>
        </w:numPr>
      </w:pPr>
      <w:r>
        <w:rPr/>
        <w:t xml:space="preserve">IDE方法的优势和效率缺乏证据支持
</w:t>
      </w:r>
    </w:p>
    <w:p>
      <w:pPr>
        <w:spacing w:after="0"/>
        <w:numPr>
          <w:ilvl w:val="0"/>
          <w:numId w:val="2"/>
        </w:numPr>
      </w:pPr>
      <w:r>
        <w:rPr/>
        <w:t xml:space="preserve">IDE方法的局限性和适用范围
</w:t>
      </w:r>
    </w:p>
    <w:p>
      <w:pPr>
        <w:spacing w:after="0"/>
        <w:numPr>
          <w:ilvl w:val="0"/>
          <w:numId w:val="2"/>
        </w:numPr>
      </w:pPr>
      <w:r>
        <w:rPr/>
        <w:t xml:space="preserve">对IDE方法有效性的实验证据不足
</w:t>
      </w:r>
    </w:p>
    <w:p>
      <w:pPr>
        <w:numPr>
          <w:ilvl w:val="0"/>
          <w:numId w:val="2"/>
        </w:numPr>
      </w:pPr>
      <w:r>
        <w:rPr/>
        <w:t xml:space="preserve">对IDE方法的批评或反驳观点的缺乏</w:t>
      </w:r>
    </w:p>
    <w:p>
      <w:pPr>
        <w:pStyle w:val="Heading1"/>
      </w:pPr>
      <w:bookmarkStart w:id="6" w:name="_Toc6"/>
      <w:r>
        <w:t>Report location:</w:t>
      </w:r>
      <w:bookmarkEnd w:id="6"/>
    </w:p>
    <w:p>
      <w:hyperlink r:id="rId8" w:history="1">
        <w:r>
          <w:rPr>
            <w:color w:val="2980b9"/>
            <w:u w:val="single"/>
          </w:rPr>
          <w:t xml:space="preserve">https://www.fullpicture.app/item/93294e2d4730756815c858c9d753882a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B9C4D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3476267/" TargetMode="External"/><Relationship Id="rId8" Type="http://schemas.openxmlformats.org/officeDocument/2006/relationships/hyperlink" Target="https://www.fullpicture.app/item/93294e2d4730756815c858c9d753882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2023-10-02T23:27:47+02:00</dcterms:created>
  <dcterms:modified xsi:type="dcterms:W3CDTF">2023-10-02T23:27:47+02:00</dcterms:modified>
</cp:coreProperties>
</file>

<file path=docProps/custom.xml><?xml version="1.0" encoding="utf-8"?>
<Properties xmlns="http://schemas.openxmlformats.org/officeDocument/2006/custom-properties" xmlns:vt="http://schemas.openxmlformats.org/officeDocument/2006/docPropsVTypes"/>
</file>