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Leptons with energy &gt;200 MeV trapped near the South Atlantic Anomaly - Fiandrini - 2003 - Journal of Geophysical Research: Space Physics - Wiley Online Library</w:t>
      </w:r>
      <w:br/>
      <w:hyperlink r:id="rId7" w:history="1">
        <w:r>
          <w:rPr>
            <w:color w:val="2980b9"/>
            <w:u w:val="single"/>
          </w:rPr>
          <w:t xml:space="preserve">https://agupubs.onlinelibrary.wiley.com/doi/full/10.1029/2003JA009844</w:t>
        </w:r>
      </w:hyperlink>
    </w:p>
    <w:p>
      <w:pPr>
        <w:pStyle w:val="Heading1"/>
      </w:pPr>
      <w:bookmarkStart w:id="2" w:name="_Toc2"/>
      <w:r>
        <w:t>Article summary:</w:t>
      </w:r>
      <w:bookmarkEnd w:id="2"/>
    </w:p>
    <w:p>
      <w:pPr>
        <w:jc w:val="both"/>
      </w:pPr>
      <w:r>
        <w:rPr/>
        <w:t xml:space="preserve">1. 存在能量大于200 MeV的被困在南大西洋异常区附近的轻子（电子和正电子）。</w:t>
      </w:r>
    </w:p>
    <w:p>
      <w:pPr>
        <w:jc w:val="both"/>
      </w:pPr>
      <w:r>
        <w:rPr/>
        <w:t xml:space="preserve">2. 对于这一区域高能流量的研究对辐射带模型、卫星和载人航天器的辐射剂量确定以及空间和地面实验的背景确定具有重要意义。</w:t>
      </w:r>
    </w:p>
    <w:p>
      <w:pPr>
        <w:jc w:val="both"/>
      </w:pPr>
      <w:r>
        <w:rPr/>
        <w:t xml:space="preserve">3. 通过AMS实验收集到的数据样本被用于详细研究SAA附近高能（约1 GeV）轻子通量，该区域在之前的出版物中被排除。</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文章内容，很难对其进行详细的批判性分析。因为文章只是简要介绍了关于高能量电子和正电子在内部范艾伦带中的存在以及对这些粒子进行研究的一些数据来源和方法。文章并没有提出具体的主张或观点，也没有涉及到任何潜在偏见、片面报道、无根据的主张、缺失的考虑点、所提出主张的缺失证据、未探索的反驳、宣传内容等。</w:t>
      </w:r>
    </w:p>
    <w:p>
      <w:pPr>
        <w:jc w:val="both"/>
      </w:pPr>
      <w:r>
        <w:rPr/>
        <w:t xml:space="preserve"/>
      </w:r>
    </w:p>
    <w:p>
      <w:pPr>
        <w:jc w:val="both"/>
      </w:pPr>
      <w:r>
        <w:rPr/>
        <w:t xml:space="preserve">然而，从文章中可以看出作者对该领域已有研究成果和数据进行了广泛引用，并指出了目前模型存在的不完善之处。这表明作者对现有研究成果有一定了解，并试图填补知识空白。此外，文章还提到了高能量电子和正电子在南大西洋异常区域（SAA）附近被困住的情况，并强调了这一区域对辐射带模型、卫星和载人航天器辐射剂量以及空间和地面实验背景确定的重要性。</w:t>
      </w:r>
    </w:p>
    <w:p>
      <w:pPr>
        <w:jc w:val="both"/>
      </w:pPr>
      <w:r>
        <w:rPr/>
        <w:t xml:space="preserve"/>
      </w:r>
    </w:p>
    <w:p>
      <w:pPr>
        <w:jc w:val="both"/>
      </w:pPr>
      <w:r>
        <w:rPr/>
        <w:t xml:space="preserve">总之，根据所提供的信息，无法得出该文章存在潜在偏见或其他问题的结论。</w:t>
      </w:r>
    </w:p>
    <w:p>
      <w:pPr>
        <w:pStyle w:val="Heading1"/>
      </w:pPr>
      <w:bookmarkStart w:id="5" w:name="_Toc5"/>
      <w:r>
        <w:t>Topics for further research:</w:t>
      </w:r>
      <w:bookmarkEnd w:id="5"/>
    </w:p>
    <w:p>
      <w:pPr>
        <w:spacing w:after="0"/>
        <w:numPr>
          <w:ilvl w:val="0"/>
          <w:numId w:val="2"/>
        </w:numPr>
      </w:pPr>
      <w:r>
        <w:rPr/>
        <w:t xml:space="preserve">高能量电子和正电子在内部范艾伦带中的存在
</w:t>
      </w:r>
    </w:p>
    <w:p>
      <w:pPr>
        <w:spacing w:after="0"/>
        <w:numPr>
          <w:ilvl w:val="0"/>
          <w:numId w:val="2"/>
        </w:numPr>
      </w:pPr>
      <w:r>
        <w:rPr/>
        <w:t xml:space="preserve">对这些粒子进行研究的数据来源和方法
</w:t>
      </w:r>
    </w:p>
    <w:p>
      <w:pPr>
        <w:spacing w:after="0"/>
        <w:numPr>
          <w:ilvl w:val="0"/>
          <w:numId w:val="2"/>
        </w:numPr>
      </w:pPr>
      <w:r>
        <w:rPr/>
        <w:t xml:space="preserve">现有模型的不完善之处
</w:t>
      </w:r>
    </w:p>
    <w:p>
      <w:pPr>
        <w:spacing w:after="0"/>
        <w:numPr>
          <w:ilvl w:val="0"/>
          <w:numId w:val="2"/>
        </w:numPr>
      </w:pPr>
      <w:r>
        <w:rPr/>
        <w:t xml:space="preserve">高能量电子和正电子在南大西洋异常区域（SAA）附近的困住情况
</w:t>
      </w:r>
    </w:p>
    <w:p>
      <w:pPr>
        <w:spacing w:after="0"/>
        <w:numPr>
          <w:ilvl w:val="0"/>
          <w:numId w:val="2"/>
        </w:numPr>
      </w:pPr>
      <w:r>
        <w:rPr/>
        <w:t xml:space="preserve">辐射带模型、卫星和载人航天器辐射剂量的重要性
</w:t>
      </w:r>
    </w:p>
    <w:p>
      <w:pPr>
        <w:numPr>
          <w:ilvl w:val="0"/>
          <w:numId w:val="2"/>
        </w:numPr>
      </w:pPr>
      <w:r>
        <w:rPr/>
        <w:t xml:space="preserve">空间和地面实验背景的确定
通过进一步研究这些关键短语，用户可以获得更多关于该领域的信息，并对文章进行更深入的分析。</w:t>
      </w:r>
    </w:p>
    <w:p>
      <w:pPr>
        <w:pStyle w:val="Heading1"/>
      </w:pPr>
      <w:bookmarkStart w:id="6" w:name="_Toc6"/>
      <w:r>
        <w:t>Report location:</w:t>
      </w:r>
      <w:bookmarkEnd w:id="6"/>
    </w:p>
    <w:p>
      <w:hyperlink r:id="rId8" w:history="1">
        <w:r>
          <w:rPr>
            <w:color w:val="2980b9"/>
            <w:u w:val="single"/>
          </w:rPr>
          <w:t xml:space="preserve">https://www.fullpicture.app/item/929c2f09277a79a34163f17c84c48dcb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C809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full/10.1029/2003JA009844" TargetMode="External"/><Relationship Id="rId8" Type="http://schemas.openxmlformats.org/officeDocument/2006/relationships/hyperlink" Target="https://www.fullpicture.app/item/929c2f09277a79a34163f17c84c48d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2024-04-20T17:41:40+02:00</dcterms:created>
  <dcterms:modified xsi:type="dcterms:W3CDTF">2024-04-20T17:41:40+02:00</dcterms:modified>
</cp:coreProperties>
</file>

<file path=docProps/custom.xml><?xml version="1.0" encoding="utf-8"?>
<Properties xmlns="http://schemas.openxmlformats.org/officeDocument/2006/custom-properties" xmlns:vt="http://schemas.openxmlformats.org/officeDocument/2006/docPropsVTypes"/>
</file>