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Chanuka i cud Chanukowy - historia tradycji judaizmu</w:t>
      </w:r>
      <w:br/>
      <w:hyperlink r:id="rId7" w:history="1">
        <w:r>
          <w:rPr>
            <w:color w:val="2980b9"/>
            <w:u w:val="single"/>
          </w:rPr>
          <w:t xml:space="preserve">https://bogzyje.pl/chanuka-i-cud-chanukowy-historia-tradycji-judaizmu/</w:t>
        </w:r>
      </w:hyperlink>
    </w:p>
    <w:p>
      <w:pPr>
        <w:pStyle w:val="Heading1"/>
      </w:pPr>
      <w:bookmarkStart w:id="2" w:name="_Toc2"/>
      <w:r>
        <w:t>Article summary:</w:t>
      </w:r>
      <w:bookmarkEnd w:id="2"/>
    </w:p>
    <w:p>
      <w:pPr>
        <w:jc w:val="both"/>
      </w:pPr>
      <w:r>
        <w:rPr/>
        <w:t xml:space="preserve">1. W artykule omawiana jest historia tradycji Chanuki, w tym opis „cudu Chanukowego”, które polegało na tym, że jednodniowa miarka oliwy paliła się przez osiem dni i nocy.</w:t>
      </w:r>
    </w:p>
    <w:p>
      <w:pPr>
        <w:jc w:val="both"/>
      </w:pPr>
      <w:r>
        <w:rPr/>
        <w:t xml:space="preserve">2. Profesor Shai Secunda zauważa, że cud z olejem nie jest obecny w najstarszych źródłach o Chanuce i większość klasycznych źródeł rabinicznych nie zna tej historii.</w:t>
      </w:r>
    </w:p>
    <w:p>
      <w:pPr>
        <w:jc w:val="both"/>
      </w:pPr>
      <w:r>
        <w:rPr/>
        <w:t xml:space="preserve">3. Opis święta Chanuka w Księdze Machabejskiej skupia się na oddaniu do użytku ołtarza świątynnego oraz obchodzeniu uroczystości przez osiem dni z radością i weselem. Józef Flawiusz nazywa to święto „świętem świateł”.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Analiza artykułu:</w:t>
      </w:r>
    </w:p>
    <w:p>
      <w:pPr>
        <w:jc w:val="both"/>
      </w:pPr>
      <w:r>
        <w:rPr/>
        <w:t xml:space="preserve"/>
      </w:r>
    </w:p>
    <w:p>
      <w:pPr>
        <w:jc w:val="both"/>
      </w:pPr>
      <w:r>
        <w:rPr/>
        <w:t xml:space="preserve">1. Brak źródeł i dowodów na cud Chanukowego: Artykuł zaczyna od opisania rzekomego cudu Chanukowego, który miał polegać na tym, że jednodniowa miarka oliwy paliła się przez osiem dni. Jednak autor nie dostarcza żadnych źródeł ani dowodów na istnienie tego cudu. Wskazuje tylko na serwis Chabad.org jako jedno z źródeł, które opisuje ten cud. Brak innych niezależnych źródeł i brak historycznej wiarygodności tego wydarzenia powinny być uwzględnione w analizie.</w:t>
      </w:r>
    </w:p>
    <w:p>
      <w:pPr>
        <w:jc w:val="both"/>
      </w:pPr>
      <w:r>
        <w:rPr/>
        <w:t xml:space="preserve"/>
      </w:r>
    </w:p>
    <w:p>
      <w:pPr>
        <w:jc w:val="both"/>
      </w:pPr>
      <w:r>
        <w:rPr/>
        <w:t xml:space="preserve">2. Wiarygodność historyczna Cudu: Autor przytacza opinię Prof. Shai Secundy, który zauważa brak relacji o cudzie oleju w najstarszych źródłach o Chanuce. To sugeruje, że historia ta może być późniejszym dodatkiem do tradycji chanukowej i nie ma mocnego oparcia w faktach historycznych.</w:t>
      </w:r>
    </w:p>
    <w:p>
      <w:pPr>
        <w:jc w:val="both"/>
      </w:pPr>
      <w:r>
        <w:rPr/>
        <w:t xml:space="preserve"/>
      </w:r>
    </w:p>
    <w:p>
      <w:pPr>
        <w:jc w:val="both"/>
      </w:pPr>
      <w:r>
        <w:rPr/>
        <w:t xml:space="preserve">3. Brak informacji o klasycznych źródłach rabinicznych: Autor podkreśla, że większość klasycznych źródeł rabinicznych nie zna historii o cudzie oleju i wydaje się być stosunkowo niezainteresowana praktyką zapalania świateł chanukowych. To sugeruje, że historia ta może być mniej znana lub ważna dla tradycji judaizmu niż się powszechnie uważa.</w:t>
      </w:r>
    </w:p>
    <w:p>
      <w:pPr>
        <w:jc w:val="both"/>
      </w:pPr>
      <w:r>
        <w:rPr/>
        <w:t xml:space="preserve"/>
      </w:r>
    </w:p>
    <w:p>
      <w:pPr>
        <w:jc w:val="both"/>
      </w:pPr>
      <w:r>
        <w:rPr/>
        <w:t xml:space="preserve">4. Opis święta Chanuka w Księdze Machabejskiej: Autor przytacza fragmenty z 1 i 2 Księgi Machabejskiej, które opisują obchodzenie uroczystości poświęcenia ołtarza świątynnego przez osiem dni. Jednakże, nie ma żadnych informacji o cudzie oleju w tych fragmentach. To sugeruje, że pierwotne źródła biblijne nie wspominają o tym cudzie.</w:t>
      </w:r>
    </w:p>
    <w:p>
      <w:pPr>
        <w:jc w:val="both"/>
      </w:pPr>
      <w:r>
        <w:rPr/>
        <w:t xml:space="preserve"/>
      </w:r>
    </w:p>
    <w:p>
      <w:pPr>
        <w:jc w:val="both"/>
      </w:pPr>
      <w:r>
        <w:rPr/>
        <w:t xml:space="preserve">5. Józef Flawiusz i Chanuka jako "święto świateł": Autor wspomina, że Józef Flawiusz nazywał Chanukę "świętem świateł", ale nie ze względu na Menorę, ale alegorycznie jako symbol wolności. To sugeruje, że tradycja nazywania Chanuki "świętem świateł" może mieć inne źródło niż cud oleju.</w:t>
      </w:r>
    </w:p>
    <w:p>
      <w:pPr>
        <w:jc w:val="both"/>
      </w:pPr>
      <w:r>
        <w:rPr/>
        <w:t xml:space="preserve"/>
      </w:r>
    </w:p>
    <w:p>
      <w:pPr>
        <w:jc w:val="both"/>
      </w:pPr>
      <w:r>
        <w:rPr/>
        <w:t xml:space="preserve">Podsumowanie:</w:t>
      </w:r>
    </w:p>
    <w:p>
      <w:pPr>
        <w:jc w:val="both"/>
      </w:pPr>
      <w:r>
        <w:rPr/>
        <w:t xml:space="preserve">Artykuł zawiera kilka istotnych punktów krytycznych dotyczących historii Cudu Chanukowego i jego wiarygodności historycznej. Brak źródeł i dowodów na istnienie tego cudu oraz brak informacji w najstarszych źródłach rabinicznych i biblijnych sugerują, że historia ta może być późniejszym dodatkiem do tradycji chanukowej. Warto jednak zauważyć, że artykuł skupia się głównie na jednej stronie argumentów i nie uwzględnia potencjalnych kontrargumentów lub innych perspektyw.</w:t>
      </w:r>
    </w:p>
    <w:p>
      <w:pPr>
        <w:pStyle w:val="Heading1"/>
      </w:pPr>
      <w:bookmarkStart w:id="5" w:name="_Toc5"/>
      <w:r>
        <w:t>Topics for further research:</w:t>
      </w:r>
      <w:bookmarkEnd w:id="5"/>
    </w:p>
    <w:p>
      <w:pPr>
        <w:spacing w:after="0"/>
        <w:numPr>
          <w:ilvl w:val="0"/>
          <w:numId w:val="2"/>
        </w:numPr>
      </w:pPr>
      <w:r>
        <w:rPr/>
        <w:t xml:space="preserve">Źródła historyczne Cudu Chanukowego
</w:t>
      </w:r>
    </w:p>
    <w:p>
      <w:pPr>
        <w:spacing w:after="0"/>
        <w:numPr>
          <w:ilvl w:val="0"/>
          <w:numId w:val="2"/>
        </w:numPr>
      </w:pPr>
      <w:r>
        <w:rPr/>
        <w:t xml:space="preserve">Dowody na istnienie Cudu Chanukowego
</w:t>
      </w:r>
    </w:p>
    <w:p>
      <w:pPr>
        <w:spacing w:after="0"/>
        <w:numPr>
          <w:ilvl w:val="0"/>
          <w:numId w:val="2"/>
        </w:numPr>
      </w:pPr>
      <w:r>
        <w:rPr/>
        <w:t xml:space="preserve">Tradycja zapalania świateł chanukowych
</w:t>
      </w:r>
    </w:p>
    <w:p>
      <w:pPr>
        <w:spacing w:after="0"/>
        <w:numPr>
          <w:ilvl w:val="0"/>
          <w:numId w:val="2"/>
        </w:numPr>
      </w:pPr>
      <w:r>
        <w:rPr/>
        <w:t xml:space="preserve">Klasyczne źródła rabiniczne dotyczące Chanuki
</w:t>
      </w:r>
    </w:p>
    <w:p>
      <w:pPr>
        <w:spacing w:after="0"/>
        <w:numPr>
          <w:ilvl w:val="0"/>
          <w:numId w:val="2"/>
        </w:numPr>
      </w:pPr>
      <w:r>
        <w:rPr/>
        <w:t xml:space="preserve">Rola Menory w tradycji Chanuki
</w:t>
      </w:r>
    </w:p>
    <w:p>
      <w:pPr>
        <w:numPr>
          <w:ilvl w:val="0"/>
          <w:numId w:val="2"/>
        </w:numPr>
      </w:pPr>
      <w:r>
        <w:rPr/>
        <w:t xml:space="preserve">Interpretacje Józefa Flawiusza dotyczące Chanuki</w:t>
      </w:r>
    </w:p>
    <w:p>
      <w:pPr>
        <w:pStyle w:val="Heading1"/>
      </w:pPr>
      <w:bookmarkStart w:id="6" w:name="_Toc6"/>
      <w:r>
        <w:t>Report location:</w:t>
      </w:r>
      <w:bookmarkEnd w:id="6"/>
    </w:p>
    <w:p>
      <w:hyperlink r:id="rId8" w:history="1">
        <w:r>
          <w:rPr>
            <w:color w:val="2980b9"/>
            <w:u w:val="single"/>
          </w:rPr>
          <w:t xml:space="preserve">https://www.fullpicture.app/item/924823b2d05d14cc4c4cd39d8e0d77e5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A14F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gzyje.pl/chanuka-i-cud-chanukowy-historia-tradycji-judaizmu/" TargetMode="External"/><Relationship Id="rId8" Type="http://schemas.openxmlformats.org/officeDocument/2006/relationships/hyperlink" Target="https://www.fullpicture.app/item/924823b2d05d14cc4c4cd39d8e0d77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2024-04-17T06:29:22+02:00</dcterms:created>
  <dcterms:modified xsi:type="dcterms:W3CDTF">2024-04-17T06:29:22+02:00</dcterms:modified>
</cp:coreProperties>
</file>

<file path=docProps/custom.xml><?xml version="1.0" encoding="utf-8"?>
<Properties xmlns="http://schemas.openxmlformats.org/officeDocument/2006/custom-properties" xmlns:vt="http://schemas.openxmlformats.org/officeDocument/2006/docPropsVTypes"/>
</file>