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Buildings | Free Full-Text | Light Shelf Development Using Folding Technology and Photovoltaic Modules to Increase Energy Efficiency in Building</w:t>
      </w:r>
      <w:br/>
      <w:hyperlink r:id="rId7" w:history="1">
        <w:r>
          <w:rPr>
            <w:color w:val="2980b9"/>
            <w:u w:val="single"/>
          </w:rPr>
          <w:t xml:space="preserve">https://www.mdpi.com/2075-5309/12/1/81</w:t>
        </w:r>
      </w:hyperlink>
    </w:p>
    <w:p>
      <w:pPr>
        <w:pStyle w:val="Heading1"/>
      </w:pPr>
      <w:bookmarkStart w:id="2" w:name="_Toc2"/>
      <w:r>
        <w:t>Article summary:</w:t>
      </w:r>
      <w:bookmarkEnd w:id="2"/>
    </w:p>
    <w:p>
      <w:pPr>
        <w:jc w:val="both"/>
      </w:pPr>
      <w:r>
        <w:rPr/>
        <w:t xml:space="preserve">1. 最近的研究表明，光架、光管、百叶窗等日光和遮阳系统可以减少室内照明能耗，创造舒适的室内光环境。</w:t>
      </w:r>
    </w:p>
    <w:p>
      <w:pPr>
        <w:jc w:val="both"/>
      </w:pPr>
      <w:r>
        <w:rPr/>
        <w:t xml:space="preserve">2. 光架是一种反射器，通过将自然光反射并引入房间内部来节省照明能量，并可以通过控制反射器的角度响应外部环境因素，如太阳高度。</w:t>
      </w:r>
    </w:p>
    <w:p>
      <w:pPr>
        <w:jc w:val="both"/>
      </w:pPr>
      <w:r>
        <w:rPr/>
        <w:t xml:space="preserve">3. 研究提出了一种同时提高光架采用光伏模块的采光和发电效率的方法，并通过全尺寸试验验证了这一方法。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这篇文章对光架发展使用折叠技术和光伏模块以增加建筑能效的主题进行了介绍。然而，文章存在一些潜在的偏见和片面报道。</w:t>
      </w:r>
    </w:p>
    <w:p>
      <w:pPr>
        <w:jc w:val="both"/>
      </w:pPr>
      <w:r>
        <w:rPr/>
        <w:t xml:space="preserve"/>
      </w:r>
    </w:p>
    <w:p>
      <w:pPr>
        <w:jc w:val="both"/>
      </w:pPr>
      <w:r>
        <w:rPr/>
        <w:t xml:space="preserve">首先，文章提到了关于光架的研究正在增加，但没有提供足够的背景信息来支持这一说法。是否有其他研究表明光架是目前减少室内照明能耗的最有效方法？作者是否考虑到其他可能的替代方案或技术？</w:t>
      </w:r>
    </w:p>
    <w:p>
      <w:pPr>
        <w:jc w:val="both"/>
      </w:pPr>
      <w:r>
        <w:rPr/>
        <w:t xml:space="preserve"/>
      </w:r>
    </w:p>
    <w:p>
      <w:pPr>
        <w:jc w:val="both"/>
      </w:pPr>
      <w:r>
        <w:rPr/>
        <w:t xml:space="preserve">其次，文章强调了将光伏模块应用于光架以增加建筑节能的重要性，但未提供足够的证据来支持这一主张。是否有实际数据显示将光伏模块整合到光架中可以显著提高建筑能效？作者是否考虑到光伏模块可能会增加成本或复杂性，并且需要额外的维护？</w:t>
      </w:r>
    </w:p>
    <w:p>
      <w:pPr>
        <w:jc w:val="both"/>
      </w:pPr>
      <w:r>
        <w:rPr/>
        <w:t xml:space="preserve"/>
      </w:r>
    </w:p>
    <w:p>
      <w:pPr>
        <w:jc w:val="both"/>
      </w:pPr>
      <w:r>
        <w:rPr/>
        <w:t xml:space="preserve">此外，文章没有探讨可能存在的风险或挑战。例如，将折叠技术与光伏模块结合使用是否会导致更多的故障或损坏？作者是否考虑到在不同气候条件下系统性能可能会有所不同？</w:t>
      </w:r>
    </w:p>
    <w:p>
      <w:pPr>
        <w:jc w:val="both"/>
      </w:pPr>
      <w:r>
        <w:rPr/>
        <w:t xml:space="preserve"/>
      </w:r>
    </w:p>
    <w:p>
      <w:pPr>
        <w:jc w:val="both"/>
      </w:pPr>
      <w:r>
        <w:rPr/>
        <w:t xml:space="preserve">最后，文章没有平等地呈现双方观点。作者只关注了将光伏模块整合到光架中以增加能效这一方面，而忽略了可能存在的负面影响或挑战。</w:t>
      </w:r>
    </w:p>
    <w:p>
      <w:pPr>
        <w:jc w:val="both"/>
      </w:pPr>
      <w:r>
        <w:rPr/>
        <w:t xml:space="preserve"/>
      </w:r>
    </w:p>
    <w:p>
      <w:pPr>
        <w:jc w:val="both"/>
      </w:pPr>
      <w:r>
        <w:rPr/>
        <w:t xml:space="preserve">因此，在进一步研究和讨论该主题时，需要更全面地考虑各种因素，并确保平衡地呈现不同观点和潜在风险。</w:t>
      </w:r>
    </w:p>
    <w:p>
      <w:pPr>
        <w:pStyle w:val="Heading1"/>
      </w:pPr>
      <w:bookmarkStart w:id="5" w:name="_Toc5"/>
      <w:r>
        <w:t>Topics for further research:</w:t>
      </w:r>
      <w:bookmarkEnd w:id="5"/>
    </w:p>
    <w:p>
      <w:pPr>
        <w:spacing w:after="0"/>
        <w:numPr>
          <w:ilvl w:val="0"/>
          <w:numId w:val="2"/>
        </w:numPr>
      </w:pPr>
      <w:r>
        <w:rPr/>
        <w:t xml:space="preserve">光架研究的背景信息和其他可能的替代方案
</w:t>
      </w:r>
    </w:p>
    <w:p>
      <w:pPr>
        <w:spacing w:after="0"/>
        <w:numPr>
          <w:ilvl w:val="0"/>
          <w:numId w:val="2"/>
        </w:numPr>
      </w:pPr>
      <w:r>
        <w:rPr/>
        <w:t xml:space="preserve">将光伏模块整合到光架中的实际效益和成本
</w:t>
      </w:r>
    </w:p>
    <w:p>
      <w:pPr>
        <w:spacing w:after="0"/>
        <w:numPr>
          <w:ilvl w:val="0"/>
          <w:numId w:val="2"/>
        </w:numPr>
      </w:pPr>
      <w:r>
        <w:rPr/>
        <w:t xml:space="preserve">折叠技术与光伏模块结合使用可能存在的风险和挑战
</w:t>
      </w:r>
    </w:p>
    <w:p>
      <w:pPr>
        <w:spacing w:after="0"/>
        <w:numPr>
          <w:ilvl w:val="0"/>
          <w:numId w:val="2"/>
        </w:numPr>
      </w:pPr>
      <w:r>
        <w:rPr/>
        <w:t xml:space="preserve">不同气候条件下系统性能的差异
</w:t>
      </w:r>
    </w:p>
    <w:p>
      <w:pPr>
        <w:spacing w:after="0"/>
        <w:numPr>
          <w:ilvl w:val="0"/>
          <w:numId w:val="2"/>
        </w:numPr>
      </w:pPr>
      <w:r>
        <w:rPr/>
        <w:t xml:space="preserve">平等呈现双方观点和潜在负面影响
</w:t>
      </w:r>
    </w:p>
    <w:p>
      <w:pPr>
        <w:numPr>
          <w:ilvl w:val="0"/>
          <w:numId w:val="2"/>
        </w:numPr>
      </w:pPr>
      <w:r>
        <w:rPr/>
        <w:t xml:space="preserve">进一步研究和讨论该主题的必要性和建议</w:t>
      </w:r>
    </w:p>
    <w:p>
      <w:pPr>
        <w:pStyle w:val="Heading1"/>
      </w:pPr>
      <w:bookmarkStart w:id="6" w:name="_Toc6"/>
      <w:r>
        <w:t>Report location:</w:t>
      </w:r>
      <w:bookmarkEnd w:id="6"/>
    </w:p>
    <w:p>
      <w:hyperlink r:id="rId8" w:history="1">
        <w:r>
          <w:rPr>
            <w:color w:val="2980b9"/>
            <w:u w:val="single"/>
          </w:rPr>
          <w:t xml:space="preserve">https://www.fullpicture.app/item/91f336d12a1fc6868fa4c1070b0ea113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930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5309/12/1/81" TargetMode="External"/><Relationship Id="rId8" Type="http://schemas.openxmlformats.org/officeDocument/2006/relationships/hyperlink" Target="https://www.fullpicture.app/item/91f336d12a1fc6868fa4c1070b0ea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2024-07-14T03:19:41+02:00</dcterms:created>
  <dcterms:modified xsi:type="dcterms:W3CDTF">2024-07-14T03:19:41+02:00</dcterms:modified>
</cp:coreProperties>
</file>

<file path=docProps/custom.xml><?xml version="1.0" encoding="utf-8"?>
<Properties xmlns="http://schemas.openxmlformats.org/officeDocument/2006/custom-properties" xmlns:vt="http://schemas.openxmlformats.org/officeDocument/2006/docPropsVTypes"/>
</file>