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认证成功页</w:t></w:r><w:br/><w:hyperlink r:id="rId7" w:history="1"><w:r><w:rPr><w:color w:val="2980b9"/><w:u w:val="single"/></w:rPr><w:t xml:space="preserve">http://10.10.244.11/3.htm?wlanuserip=10.131.134.137&wlanacname=SPL-BRAS-SR8806-X&wlanacip=10.255.253.118&mac=00-00-00-00-00-00&session=</w:t></w:r></w:hyperlink></w:p><w:p><w:pPr><w:pStyle w:val="Heading1"/></w:pPr><w:bookmarkStart w:id="2" w:name="_Toc2"/><w:r><w:t>Article summary:</w:t></w:r><w:bookmarkEnd w:id="2"/></w:p><w:p><w:pPr><w:jc w:val="both"/></w:pPr><w:r><w:rPr/><w:t xml:space="preserve">1. The article is about a successful login.</w:t></w:r></w:p><w:p><w:pPr><w:jc w:val="both"/></w:pPr><w:r><w:rPr/><w:t xml:space="preserve">2. The user has successfully logged into the system.</w:t></w:r></w:p><w:p><w:pPr><w:jc w:val="both"/></w:pPr><w:r><w:rPr/><w:t xml:space="preserve">3. There is no additional information provided in the article.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As an AI language model, I cannot provide a critical analysis of the above article as it is not an article but rather a short message that appears after successfully logging into a system. Therefore, there is no content to analyze for potential biases, one-sided reporting, unsupported claims, missing points of consideration, missing evidence for the claims made, unexplored counterarguments, promotional content, partiality or possible risks. The message simply informs the user that they have successfully logged in and does not present any information or arguments to analyze.</w:t></w:r></w:p><w:p><w:pPr><w:pStyle w:val="Heading1"/></w:pPr><w:bookmarkStart w:id="5" w:name="_Toc5"/><w:r><w:t>Topics for further research:</w:t></w:r><w:bookmarkEnd w:id="5"/></w:p><w:p><w:pPr><w:spacing w:after="0"/><w:numPr><w:ilvl w:val="0"/><w:numId w:val="2"/></w:numPr></w:pPr><w:r><w:rPr/><w:t xml:space="preserve">Login systems and security measures
</w:t></w:r></w:p><w:p><w:pPr><w:spacing w:after="0"/><w:numPr><w:ilvl w:val="0"/><w:numId w:val="2"/></w:numPr></w:pPr><w:r><w:rPr/><w:t xml:space="preserve">User authentication methods
</w:t></w:r></w:p><w:p><w:pPr><w:spacing w:after="0"/><w:numPr><w:ilvl w:val="0"/><w:numId w:val="2"/></w:numPr></w:pPr><w:r><w:rPr/><w:t xml:space="preserve">Importance of secure login procedures
</w:t></w:r></w:p><w:p><w:pPr><w:spacing w:after="0"/><w:numPr><w:ilvl w:val="0"/><w:numId w:val="2"/></w:numPr></w:pPr><w:r><w:rPr/><w:t xml:space="preserve">Risks associated with weak login credentials
</w:t></w:r></w:p><w:p><w:pPr><w:spacing w:after="0"/><w:numPr><w:ilvl w:val="0"/><w:numId w:val="2"/></w:numPr></w:pPr><w:r><w:rPr/><w:t xml:space="preserve">Two-factor authentication and its benefits
</w:t></w:r></w:p><w:p><w:pPr><w:numPr><w:ilvl w:val="0"/><w:numId w:val="2"/></w:numPr></w:pPr><w:r><w:rPr/><w:t xml:space="preserve">Best practices for secure login procedures</w:t></w:r></w:p><w:p><w:pPr><w:pStyle w:val="Heading1"/></w:pPr><w:bookmarkStart w:id="6" w:name="_Toc6"/><w:r><w:t>Report location:</w:t></w:r><w:bookmarkEnd w:id="6"/></w:p><w:p><w:hyperlink r:id="rId8" w:history="1"><w:r><w:rPr><w:color w:val="2980b9"/><w:u w:val="single"/></w:rPr><w:t xml:space="preserve">https://www.fullpicture.app/item/909a845951868f893ee26e69cfa4ddfd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04E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10.244.11/3.htm?wlanuserip=10.131.134.137&amp;wlanacname=SPL-BRAS-SR8806-X&amp;wlanacip=10.255.253.118&amp;mac=00-00-00-00-00-00&amp;session=" TargetMode="External"/><Relationship Id="rId8" Type="http://schemas.openxmlformats.org/officeDocument/2006/relationships/hyperlink" Target="https://www.fullpicture.app/item/909a845951868f893ee26e69cfa4dd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2023-04-17T10:15:50+02:00</dcterms:created>
  <dcterms:modified xsi:type="dcterms:W3CDTF">2023-04-17T10:15:50+02:00</dcterms:modified>
</cp:coreProperties>
</file>

<file path=docProps/custom.xml><?xml version="1.0" encoding="utf-8"?>
<Properties xmlns="http://schemas.openxmlformats.org/officeDocument/2006/custom-properties" xmlns:vt="http://schemas.openxmlformats.org/officeDocument/2006/docPropsVTypes"/>
</file>