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18岁美女死刑犯秦敏，武警回忆：美的令人窒息，最后要求让人吃惊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https://www.youtube.com/watch?v=aDVzWZgrzkY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回忆18岁美女死刑犯秦敏，武警称其美的令人窒息。</w:t>
      </w:r>
    </w:p>
    <w:p>
      <w:pPr>
        <w:jc w:val="both"/>
      </w:pPr>
      <w:r>
        <w:rPr/>
        <w:t xml:space="preserve">2. 文章介绍了解决各种罪案的重要性，探讨了人性中善恶两极的斗争。</w:t>
      </w:r>
    </w:p>
    <w:p>
      <w:pPr>
        <w:jc w:val="both"/>
      </w:pPr>
      <w:r>
        <w:rPr/>
        <w:t xml:space="preserve">3. 文章提到了收集古今中外经典大案件、不公正、错误和冤案，并重新解读它们以还原真相。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及18岁美女死刑犯秦敏的案件内容，而是在介绍一个神秘、刺激的犯罪推理节目。这种片面报道和无根据的主张会误导读者，让人产生不必要的好奇心和兴趣，却忽略了对真相和正义的追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没有提到可能存在的偏见或风险。例如，在描述“高智商反社会连环杀手”时，是否存在对某些群体或人物的污名化？在探讨各种生活场景时，是否平等地呈现双方，并考虑到社会背景、文化差异等因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总之，这篇文章缺乏客观性、深度分析和负责任态度。我们应该警惕这种以娱乐为目的、忽视真相和正义的报道方式。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Qin Min death penalty case
</w:t>
      </w:r>
    </w:p>
    <w:p>
      <w:pPr>
        <w:spacing w:after="0"/>
        <w:numPr>
          <w:ilvl w:val="0"/>
          <w:numId w:val="2"/>
        </w:numPr>
      </w:pPr>
      <w:r>
        <w:rPr/>
        <w:t xml:space="preserve">Case details and facts
</w:t>
      </w:r>
    </w:p>
    <w:p>
      <w:pPr>
        <w:spacing w:after="0"/>
        <w:numPr>
          <w:ilvl w:val="0"/>
          <w:numId w:val="2"/>
        </w:numPr>
      </w:pPr>
      <w:r>
        <w:rPr/>
        <w:t xml:space="preserve">Biases and risks in crime reporting
</w:t>
      </w:r>
    </w:p>
    <w:p>
      <w:pPr>
        <w:spacing w:after="0"/>
        <w:numPr>
          <w:ilvl w:val="0"/>
          <w:numId w:val="2"/>
        </w:numPr>
      </w:pPr>
      <w:r>
        <w:rPr/>
        <w:t xml:space="preserve">Stigmatization of certain groups or individuals
</w:t>
      </w:r>
    </w:p>
    <w:p>
      <w:pPr>
        <w:spacing w:after="0"/>
        <w:numPr>
          <w:ilvl w:val="0"/>
          <w:numId w:val="2"/>
        </w:numPr>
      </w:pPr>
      <w:r>
        <w:rPr/>
        <w:t xml:space="preserve">Equal representation in crime reporting
</w:t>
      </w:r>
    </w:p>
    <w:p>
      <w:pPr>
        <w:numPr>
          <w:ilvl w:val="0"/>
          <w:numId w:val="2"/>
        </w:numPr>
      </w:pPr>
      <w:r>
        <w:rPr/>
        <w:t xml:space="preserve">Responsible journalism and pursuit of truth and justice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https://www.fullpicture.app/item/9004c372b1bd3477e6f69ca6e145a191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5DA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DVzWZgrzkY" TargetMode="External"/><Relationship Id="rId8" Type="http://schemas.openxmlformats.org/officeDocument/2006/relationships/hyperlink" Target="https://www.fullpicture.app/item/9004c372b1bd3477e6f69ca6e145a1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2024-01-14T12:12:58+01:00</dcterms:created>
  <dcterms:modified xsi:type="dcterms:W3CDTF">2024-01-14T12:12:58+01:00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