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Respiratory Structures: Spr23 PYSO 001 #32120 HUMAN PHYSIOLOGY-Hybrid</w:t>
      </w:r>
      <w:br/>
      <w:hyperlink r:id="rId7" w:history="1">
        <w:r>
          <w:rPr>
            <w:color w:val="2980b9"/>
            <w:u w:val="single"/>
          </w:rPr>
          <w:t xml:space="preserve">https://canvas.pasadena.edu/courses/1132868/pages/respiratory-structures?module_item_id=15335621</w:t>
        </w:r>
      </w:hyperlink>
    </w:p>
    <w:p>
      <w:pPr>
        <w:pStyle w:val="Heading1"/>
      </w:pPr>
      <w:bookmarkStart w:id="2" w:name="_Toc2"/>
      <w:r>
        <w:t>Article summary:</w:t>
      </w:r>
      <w:bookmarkEnd w:id="2"/>
    </w:p>
    <w:p>
      <w:pPr>
        <w:jc w:val="both"/>
      </w:pPr>
      <w:r>
        <w:rPr/>
        <w:t xml:space="preserve">1. The respiratory system provides oxygen to body tissues, removes carbon dioxide, and helps maintain acid-base balance.</w:t>
      </w:r>
    </w:p>
    <w:p>
      <w:pPr>
        <w:jc w:val="both"/>
      </w:pPr>
      <w:r>
        <w:rPr/>
        <w:t xml:space="preserve">2. The conducting zone includes structures that provide a route for air, remove debris and pathogens, and warm and humidify incoming air.</w:t>
      </w:r>
    </w:p>
    <w:p>
      <w:pPr>
        <w:jc w:val="both"/>
      </w:pPr>
      <w:r>
        <w:rPr/>
        <w:t xml:space="preserve">3. The respiratory zone includes structures directly involved in gas exchange, such as alveoli and the respiratory membrane.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respiratory structures and their functions. It is well-organized, with clear headings and subheadings that make it easy to follow. The article covers both the conducting zone and respiratory zone, providing detailed information about each structure's role in the respiratory system.</w:t>
      </w:r>
    </w:p>
    <w:p>
      <w:pPr>
        <w:jc w:val="both"/>
      </w:pPr>
      <w:r>
        <w:rPr/>
        <w:t xml:space="preserve"/>
      </w:r>
    </w:p>
    <w:p>
      <w:pPr>
        <w:jc w:val="both"/>
      </w:pPr>
      <w:r>
        <w:rPr/>
        <w:t xml:space="preserve">One potential bias in the article is its focus on the primary functions of the respiratory system, such as gas exchange and acid-base balance. While these are undoubtedly essential functions, the article does not give much attention to other non-vital functions, such as speech production or sensing odors. This may lead readers to believe that these functions are less important than they actually are.</w:t>
      </w:r>
    </w:p>
    <w:p>
      <w:pPr>
        <w:jc w:val="both"/>
      </w:pPr>
      <w:r>
        <w:rPr/>
        <w:t xml:space="preserve"/>
      </w:r>
    </w:p>
    <w:p>
      <w:pPr>
        <w:jc w:val="both"/>
      </w:pPr>
      <w:r>
        <w:rPr/>
        <w:t xml:space="preserve">The article also lacks discussion of potential risks associated with respiratory structures, such as infections or diseases like asthma or lung cancer. While it is not necessarily within the scope of this particular module to discuss these risks in detail, it would be helpful for readers to have some awareness of them.</w:t>
      </w:r>
    </w:p>
    <w:p>
      <w:pPr>
        <w:jc w:val="both"/>
      </w:pPr>
      <w:r>
        <w:rPr/>
        <w:t xml:space="preserve"/>
      </w:r>
    </w:p>
    <w:p>
      <w:pPr>
        <w:jc w:val="both"/>
      </w:pPr>
      <w:r>
        <w:rPr/>
        <w:t xml:space="preserve">Overall, however, the article provides a thorough and informative overview of respiratory structures and their functions. It presents information in an accessible way that is easy for readers to understand without sacrificing accuracy or depth.</w:t>
      </w:r>
    </w:p>
    <w:p>
      <w:pPr>
        <w:pStyle w:val="Heading1"/>
      </w:pPr>
      <w:bookmarkStart w:id="5" w:name="_Toc5"/>
      <w:r>
        <w:t>Topics for further research:</w:t>
      </w:r>
      <w:bookmarkEnd w:id="5"/>
    </w:p>
    <w:p>
      <w:pPr>
        <w:spacing w:after="0"/>
        <w:numPr>
          <w:ilvl w:val="0"/>
          <w:numId w:val="2"/>
        </w:numPr>
      </w:pPr>
      <w:r>
        <w:rPr/>
        <w:t xml:space="preserve">Respiratory system diseases and infections
</w:t>
      </w:r>
    </w:p>
    <w:p>
      <w:pPr>
        <w:spacing w:after="0"/>
        <w:numPr>
          <w:ilvl w:val="0"/>
          <w:numId w:val="2"/>
        </w:numPr>
      </w:pPr>
      <w:r>
        <w:rPr/>
        <w:t xml:space="preserve">Non-vital functions of the respiratory system
</w:t>
      </w:r>
    </w:p>
    <w:p>
      <w:pPr>
        <w:spacing w:after="0"/>
        <w:numPr>
          <w:ilvl w:val="0"/>
          <w:numId w:val="2"/>
        </w:numPr>
      </w:pPr>
      <w:r>
        <w:rPr/>
        <w:t xml:space="preserve">Speech production and the respiratory system
</w:t>
      </w:r>
    </w:p>
    <w:p>
      <w:pPr>
        <w:spacing w:after="0"/>
        <w:numPr>
          <w:ilvl w:val="0"/>
          <w:numId w:val="2"/>
        </w:numPr>
      </w:pPr>
      <w:r>
        <w:rPr/>
        <w:t xml:space="preserve">Olfactory system and the respiratory system
</w:t>
      </w:r>
    </w:p>
    <w:p>
      <w:pPr>
        <w:spacing w:after="0"/>
        <w:numPr>
          <w:ilvl w:val="0"/>
          <w:numId w:val="2"/>
        </w:numPr>
      </w:pPr>
      <w:r>
        <w:rPr/>
        <w:t xml:space="preserve">Respiratory system disorders and their symptoms
</w:t>
      </w:r>
    </w:p>
    <w:p>
      <w:pPr>
        <w:numPr>
          <w:ilvl w:val="0"/>
          <w:numId w:val="2"/>
        </w:numPr>
      </w:pPr>
      <w:r>
        <w:rPr/>
        <w:t xml:space="preserve">Lung cancer and its causes and treatments</w:t>
      </w:r>
    </w:p>
    <w:p>
      <w:pPr>
        <w:pStyle w:val="Heading1"/>
      </w:pPr>
      <w:bookmarkStart w:id="6" w:name="_Toc6"/>
      <w:r>
        <w:t>Report location:</w:t>
      </w:r>
      <w:bookmarkEnd w:id="6"/>
    </w:p>
    <w:p>
      <w:hyperlink r:id="rId8" w:history="1">
        <w:r>
          <w:rPr>
            <w:color w:val="2980b9"/>
            <w:u w:val="single"/>
          </w:rPr>
          <w:t xml:space="preserve">https://www.fullpicture.app/item/8f843dc44e2cc217a5ab7e9f699087e7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D874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vas.pasadena.edu/courses/1132868/pages/respiratory-structures?module_item_id=15335621" TargetMode="External"/><Relationship Id="rId8" Type="http://schemas.openxmlformats.org/officeDocument/2006/relationships/hyperlink" Target="https://www.fullpicture.app/item/8f843dc44e2cc217a5ab7e9f699087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2024-01-09T19:09:32+01:00</dcterms:created>
  <dcterms:modified xsi:type="dcterms:W3CDTF">2024-01-09T19:09:32+01:00</dcterms:modified>
</cp:coreProperties>
</file>

<file path=docProps/custom.xml><?xml version="1.0" encoding="utf-8"?>
<Properties xmlns="http://schemas.openxmlformats.org/officeDocument/2006/custom-properties" xmlns:vt="http://schemas.openxmlformats.org/officeDocument/2006/docPropsVTypes"/>
</file>