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photoactivatable crosslinking system reveals protein interactions in the Toxoplasma gondii inner membrane complex | PLOS Biology</w:t>
      </w:r>
      <w:br/>
      <w:hyperlink r:id="rId7" w:history="1">
        <w:r>
          <w:rPr>
            <w:color w:val="2980b9"/>
            <w:u w:val="single"/>
          </w:rPr>
          <w:t xml:space="preserve">https://journals.plos.org/plosbiology/article?id=10.1371%2Fjournal.pbio.3000475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该研究开发了一种新的方法，利用光活化交联系统在原生细胞环境中捕获蛋白质相互作用。这种方法可以帮助揭示弓形虫内膜复合体（IMC）中的蛋白质相互作用，并提供与结构相关的信息。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研究人员应用这种方法研究了IMC蛋白质ILP1与其他蛋白质的相互作用。他们发现ILP1的C端卷曲-卷曲结构域与alveolins IMC3和IMC6以及IMC27发生交联。此外，他们还确定了ILP1与细胞骨架之间的相互作用。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这项研究为研究弓形虫中的蛋白质相互作用提供了一种新方法，并首次揭示了顶复合体细胞骨架网络的结构。这对于进一步理解弓形虫内膜复合体的功能和机制具有重要意义。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对于上述文章的详细批判性分析，需要先阅读全文以获取更多信息。以下是一些可能的批判点：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偏见及来源：文章没有提到作者的潜在偏见或利益冲突。这可能导致研究结果受到作者个人观点或资金来源的影响。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片面报道：文章可能只报道了支持作者观点的结果，而忽略了其他可能存在的解释或结果。这种片面报道可能导致读者对问题的理解不完整。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无根据的主张：文章中是否存在没有足够证据支持的主张？如果有，这些主张可能会引起读者对研究可靠性和准确性的质疑。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缺失的考虑点：文章是否考虑了所有相关因素和变量？是否有其他因素可以解释所观察到的结果？缺乏对这些考虑点进行讨论可能会降低研究结论的可信度。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所提出主张的缺失证据：文章中是否提供了足够的证据来支持所提出主张？如果没有，那么这些主张可能只是基于假设或推测，并且缺乏实质性支持。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未探索的反驳：文章是否探讨了可能存在的反驳观点或其他解释？如果没有，那么读者可能无法获得全面的信息，并且对研究结果的解释可能不准确。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宣传内容：文章是否包含了宣传性语言或倾向？这可能会导致读者对研究结果的客观性产生质疑，并降低文章的可信度。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偏袒：文章是否平等地呈现了双方观点和证据？如果存在偏袒，读者可能无法获得全面和客观的信息。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是否注意到可能的风险：文章是否提及了与研究相关的潜在风险或限制？忽略这些风险可能导致对研究结果的过度解读或误导。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以上只是一些可能存在的批判点，具体分析需要根据全文内容进行。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作者潜在偏见或利益冲突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
</w:t>
      </w:r>
    </w:p>
    <w:p>
      <w:pPr>
        <w:spacing w:after="0"/>
        <w:numPr>
          <w:ilvl w:val="0"/>
          <w:numId w:val="2"/>
        </w:numPr>
      </w:pPr>
      <w:r>
        <w:rPr/>
        <w:t xml:space="preserve">偏袒
</w:t>
      </w:r>
    </w:p>
    <w:p>
      <w:pPr>
        <w:numPr>
          <w:ilvl w:val="0"/>
          <w:numId w:val="2"/>
        </w:numPr>
      </w:pPr>
      <w:r>
        <w:rPr/>
        <w:t xml:space="preserve">忽略潜在风险或限制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https://www.fullpicture.app/item/8f708f7ffc5e9b1191807cb46c014cc6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EADE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.plos.org/plosbiology/article?id=10.1371%2Fjournal.pbio.3000475" TargetMode="External"/><Relationship Id="rId8" Type="http://schemas.openxmlformats.org/officeDocument/2006/relationships/hyperlink" Target="https://www.fullpicture.app/item/8f708f7ffc5e9b1191807cb46c014cc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2023-09-09T20:52:22+02:00</dcterms:created>
  <dcterms:modified xsi:type="dcterms:W3CDTF">2023-09-09T20:52:22+02:00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