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睡眠剥夺对情绪工作记忆的影响 - PubMed</w:t>
      </w:r>
      <w:br/>
      <w:hyperlink r:id="rId7" w:history="1">
        <w:r>
          <w:rPr>
            <w:color w:val="2980b9"/>
            <w:u w:val="single"/>
          </w:rPr>
          <w:t xml:space="preserve">https://pubmed.ncbi.nlm.nih.gov/30091275/</w:t>
        </w:r>
      </w:hyperlink>
    </w:p>
    <w:p>
      <w:pPr>
        <w:pStyle w:val="Heading1"/>
      </w:pPr>
      <w:bookmarkStart w:id="2" w:name="_Toc2"/>
      <w:r>
        <w:t>Article summary:</w:t>
      </w:r>
      <w:bookmarkEnd w:id="2"/>
    </w:p>
    <w:p>
      <w:pPr>
        <w:jc w:val="both"/>
      </w:pPr>
      <w:r>
        <w:rPr/>
        <w:t xml:space="preserve">1. 睡眠剥夺对情绪工作记忆有影响：这篇文章研究了睡眠剥夺对情绪工作记忆的影响。结果显示，睡眠剥夺会导致情绪工作记忆的下降。</w:t>
      </w:r>
    </w:p>
    <w:p>
      <w:pPr>
        <w:jc w:val="both"/>
      </w:pPr>
      <w:r>
        <w:rPr/>
        <w:t xml:space="preserve"/>
      </w:r>
    </w:p>
    <w:p>
      <w:pPr>
        <w:jc w:val="both"/>
      </w:pPr>
      <w:r>
        <w:rPr/>
        <w:t xml:space="preserve">2. 老年人在睡眠剥夺后的积极效应和工作记忆表现保持不变：另一项研究发现，老年人在经历睡眠剥夺后，他们的积极效应和工作记忆表现没有明显改变。</w:t>
      </w:r>
    </w:p>
    <w:p>
      <w:pPr>
        <w:jc w:val="both"/>
      </w:pPr>
      <w:r>
        <w:rPr/>
        <w:t xml:space="preserve"/>
      </w:r>
    </w:p>
    <w:p>
      <w:pPr>
        <w:jc w:val="both"/>
      </w:pPr>
      <w:r>
        <w:rPr/>
        <w:t xml:space="preserve">3. 完全睡眠剥夺减少自上而下的情绪调节：还有一项研究发现，完全睡眠剥夺会减少自上而下的情绪调节能力，但不会改变自下而上的情感处理。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根据提供的信息，无法对上述文章进行详细的批判性分析。因为只提供了文章标题和一些相关的引用信息，并没有提供具体的文章内容。要进行批判性分析，需要仔细阅读文章并评估其方法、数据和结论等方面。</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方法评估
</w:t>
      </w:r>
    </w:p>
    <w:p>
      <w:pPr>
        <w:spacing w:after="0"/>
        <w:numPr>
          <w:ilvl w:val="0"/>
          <w:numId w:val="2"/>
        </w:numPr>
      </w:pPr>
      <w:r>
        <w:rPr/>
        <w:t xml:space="preserve">数据评估
</w:t>
      </w:r>
    </w:p>
    <w:p>
      <w:pPr>
        <w:spacing w:after="0"/>
        <w:numPr>
          <w:ilvl w:val="0"/>
          <w:numId w:val="2"/>
        </w:numPr>
      </w:pPr>
      <w:r>
        <w:rPr/>
        <w:t xml:space="preserve">结论评估
</w:t>
      </w:r>
    </w:p>
    <w:p>
      <w:pPr>
        <w:numPr>
          <w:ilvl w:val="0"/>
          <w:numId w:val="2"/>
        </w:numPr>
      </w:pPr>
      <w:r>
        <w:rPr/>
        <w:t xml:space="preserve">Google搜索</w:t>
      </w:r>
    </w:p>
    <w:p>
      <w:pPr>
        <w:pStyle w:val="Heading1"/>
      </w:pPr>
      <w:bookmarkStart w:id="6" w:name="_Toc6"/>
      <w:r>
        <w:t>Report location:</w:t>
      </w:r>
      <w:bookmarkEnd w:id="6"/>
    </w:p>
    <w:p>
      <w:hyperlink r:id="rId8" w:history="1">
        <w:r>
          <w:rPr>
            <w:color w:val="2980b9"/>
            <w:u w:val="single"/>
          </w:rPr>
          <w:t xml:space="preserve">https://www.fullpicture.app/item/8f07fa41c9832b030f607c4e7a8c9e81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B5A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091275/" TargetMode="External"/><Relationship Id="rId8" Type="http://schemas.openxmlformats.org/officeDocument/2006/relationships/hyperlink" Target="https://www.fullpicture.app/item/8f07fa41c9832b030f607c4e7a8c9e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2023-09-04T12:06:32+02:00</dcterms:created>
  <dcterms:modified xsi:type="dcterms:W3CDTF">2023-09-04T12:06:32+02:00</dcterms:modified>
</cp:coreProperties>
</file>

<file path=docProps/custom.xml><?xml version="1.0" encoding="utf-8"?>
<Properties xmlns="http://schemas.openxmlformats.org/officeDocument/2006/custom-properties" xmlns:vt="http://schemas.openxmlformats.org/officeDocument/2006/docPropsVTypes"/>
</file>