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Phase-Changeable Nanoparticle-Mediated Energy Conversion Promotes Highly Efficient High-Intensity Focused Ultrasound Ablation - PubMed</w:t>
      </w:r>
      <w:br/>
      <w:hyperlink r:id="rId7" w:history="1">
        <w:r>
          <w:rPr>
            <w:color w:val="2980b9"/>
            <w:u w:val="single"/>
          </w:rPr>
          <w:t xml:space="preserve">https://pubmed.ncbi.nlm.nih.gov/34238143/</w:t>
        </w:r>
      </w:hyperlink>
    </w:p>
    <w:p>
      <w:pPr>
        <w:pStyle w:val="Heading1"/>
      </w:pPr>
      <w:bookmarkStart w:id="2" w:name="_Toc2"/>
      <w:r>
        <w:t>Article summary:</w:t>
      </w:r>
      <w:bookmarkEnd w:id="2"/>
    </w:p>
    <w:p>
      <w:pPr>
        <w:jc w:val="both"/>
      </w:pPr>
      <w:r>
        <w:rPr/>
        <w:t xml:space="preserve">1. Phase-changeable nanoparticles can enhance the efficiency of high-intensity focused ultrasound (HIFU) ablation. HIFU is effective in treating solid malignant tumors, but it can cause damage to surrounding normal tissues. By using phase-changeable nanoparticles, which undergo a special phase transition when exposed to HIFU's thermal effects, the ablation efficiency of HIFU can be enhanced.</w:t>
      </w:r>
    </w:p>
    <w:p>
      <w:pPr>
        <w:jc w:val="both"/>
      </w:pPr>
      <w:r>
        <w:rPr/>
        <w:t xml:space="preserve"/>
      </w:r>
    </w:p>
    <w:p>
      <w:pPr>
        <w:jc w:val="both"/>
      </w:pPr>
      <w:r>
        <w:rPr/>
        <w:t xml:space="preserve">2. Phase-changeable nanoparticles can be used as synergistic agents in HIFU treatment. These nanoparticles are transported in the blood and effectively accumulate in tissues, making them ideal for targeted therapy. They can also carry anticancer agents and release them in the targeted area, achieving chemo-synergistic therapy response.</w:t>
      </w:r>
    </w:p>
    <w:p>
      <w:pPr>
        <w:jc w:val="both"/>
      </w:pPr>
      <w:r>
        <w:rPr/>
        <w:t xml:space="preserve"/>
      </w:r>
    </w:p>
    <w:p>
      <w:pPr>
        <w:jc w:val="both"/>
      </w:pPr>
      <w:r>
        <w:rPr/>
        <w:t xml:space="preserve">3. Although the formation of nanoparticles is complex and HIFU applications are still in an early stage, there is promising potential for their use in synergy with HIFU treatment. Further research and development are needed to fully explore the benefits of using phase-changeable nanoparticles in HIFU ablation therapy for malignant tumors.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文章的内容，可以看出它主要介绍了相变性纳米颗粒如何促进高效高强度聚焦超声消融（HIFU）。文章指出HIFU在临床治疗实体恶性肿瘤方面是有效的，但对于一些深部病变的治疗存在固有的缺点，比如对周围正常组织的损伤。当相变性纳米颗粒用于HIFU治疗时，它们可以作为良好的协同剂，因为它们能够在血液中传输，并在组织中有效地渗透和积累。HIFU的热效应可以触发纳米颗粒经历特殊的相变过程，从而增强HIFU消融效率。纳米颗粒还可以携带抗癌药物，并在靶区释放它们以实现化学协同治疗反应。尽管纳米颗粒的形成很复杂，HIFU应用仍处于早期阶段，但它们与HIFU治疗结合使用的潜力显示出有希望的结果。</w:t>
      </w:r>
    </w:p>
    <w:p>
      <w:pPr>
        <w:jc w:val="both"/>
      </w:pPr>
      <w:r>
        <w:rPr/>
        <w:t xml:space="preserve"/>
      </w:r>
    </w:p>
    <w:p>
      <w:pPr>
        <w:jc w:val="both"/>
      </w:pPr>
      <w:r>
        <w:rPr/>
        <w:t xml:space="preserve">从这篇文章中没有明显看到偏见或片面报道。然而，在进行批判性分析时，我们可以提出一些问题和关注点：</w:t>
      </w:r>
    </w:p>
    <w:p>
      <w:pPr>
        <w:jc w:val="both"/>
      </w:pPr>
      <w:r>
        <w:rPr/>
        <w:t xml:space="preserve"/>
      </w:r>
    </w:p>
    <w:p>
      <w:pPr>
        <w:jc w:val="both"/>
      </w:pPr>
      <w:r>
        <w:rPr/>
        <w:t xml:space="preserve">1. 缺乏对潜在风险的讨论：文章没有详细讨论使用相变性纳米颗粒进行HIFU治疗可能存在的潜在风险。例如，纳米颗粒在体内的长期积累是否会引起毒性反应？这些颗粒如何被排泄或代谢？</w:t>
      </w:r>
    </w:p>
    <w:p>
      <w:pPr>
        <w:jc w:val="both"/>
      </w:pPr>
      <w:r>
        <w:rPr/>
        <w:t xml:space="preserve"/>
      </w:r>
    </w:p>
    <w:p>
      <w:pPr>
        <w:jc w:val="both"/>
      </w:pPr>
      <w:r>
        <w:rPr/>
        <w:t xml:space="preserve">2. 缺乏平等呈现双方观点：文章主要集中于介绍相变性纳米颗粒在HIFU治疗中的优势和潜力，但没有平等地呈现其他可能存在的观点或争议。是否有其他学者对使用纳米颗粒进行HIFU治疗提出了质疑或担忧？</w:t>
      </w:r>
    </w:p>
    <w:p>
      <w:pPr>
        <w:jc w:val="both"/>
      </w:pPr>
      <w:r>
        <w:rPr/>
        <w:t xml:space="preserve"/>
      </w:r>
    </w:p>
    <w:p>
      <w:pPr>
        <w:jc w:val="both"/>
      </w:pPr>
      <w:r>
        <w:rPr/>
        <w:t xml:space="preserve">3. 缺乏证据支持：文章提到相变性纳米颗粒可以增强HIFU消融效率，并能够实现化学协同治疗反应，但没有提供具体的实验证据来支持这些主张。是否有相关的研究结果或临床试验数据可以证明这些效果？</w:t>
      </w:r>
    </w:p>
    <w:p>
      <w:pPr>
        <w:jc w:val="both"/>
      </w:pPr>
      <w:r>
        <w:rPr/>
        <w:t xml:space="preserve"/>
      </w:r>
    </w:p>
    <w:p>
      <w:pPr>
        <w:jc w:val="both"/>
      </w:pPr>
      <w:r>
        <w:rPr/>
        <w:t xml:space="preserve">4. 未探索的反驳：文章没有探讨可能存在的反驳观点或争议。是否有人认为使用相变性纳米颗粒进行HIFU治疗可能存在一些限制或挑战？这些观点是否被考虑并进行了回应？</w:t>
      </w:r>
    </w:p>
    <w:p>
      <w:pPr>
        <w:jc w:val="both"/>
      </w:pPr>
      <w:r>
        <w:rPr/>
        <w:t xml:space="preserve"/>
      </w:r>
    </w:p>
    <w:p>
      <w:pPr>
        <w:jc w:val="both"/>
      </w:pPr>
      <w:r>
        <w:rPr/>
        <w:t xml:space="preserve">综上所述，尽管这篇文章提供了关于相变性纳米颗粒在HIFU治疗中的潜力和优势的信息，但它也存在一些缺失和未探索的问题。进一步的研究和证据需要支持这些主张，并且应该平等地呈现其他可能存在的观点和风险。</w:t>
      </w:r>
    </w:p>
    <w:p>
      <w:pPr>
        <w:pStyle w:val="Heading1"/>
      </w:pPr>
      <w:bookmarkStart w:id="5" w:name="_Toc5"/>
      <w:r>
        <w:t>Topics for further research:</w:t>
      </w:r>
      <w:bookmarkEnd w:id="5"/>
    </w:p>
    <w:p>
      <w:pPr>
        <w:spacing w:after="0"/>
        <w:numPr>
          <w:ilvl w:val="0"/>
          <w:numId w:val="2"/>
        </w:numPr>
      </w:pPr>
      <w:r>
        <w:rPr/>
        <w:t xml:space="preserve">Potential risks of using phase-change nanoparticles in HIFU treatment
</w:t>
      </w:r>
    </w:p>
    <w:p>
      <w:pPr>
        <w:spacing w:after="0"/>
        <w:numPr>
          <w:ilvl w:val="0"/>
          <w:numId w:val="2"/>
        </w:numPr>
      </w:pPr>
      <w:r>
        <w:rPr/>
        <w:t xml:space="preserve">Other perspectives or controversies regarding the use of nanoparticles in HIFU treatment
</w:t>
      </w:r>
    </w:p>
    <w:p>
      <w:pPr>
        <w:spacing w:after="0"/>
        <w:numPr>
          <w:ilvl w:val="0"/>
          <w:numId w:val="2"/>
        </w:numPr>
      </w:pPr>
      <w:r>
        <w:rPr/>
        <w:t xml:space="preserve">Evidence supporting the claims of enhanced HIFU ablation efficiency and chemosensitization
</w:t>
      </w:r>
    </w:p>
    <w:p>
      <w:pPr>
        <w:spacing w:after="0"/>
        <w:numPr>
          <w:ilvl w:val="0"/>
          <w:numId w:val="2"/>
        </w:numPr>
      </w:pPr>
      <w:r>
        <w:rPr/>
        <w:t xml:space="preserve">Limitations or challenges of using phase-change nanoparticles in HIFU treatment
</w:t>
      </w:r>
    </w:p>
    <w:p>
      <w:pPr>
        <w:spacing w:after="0"/>
        <w:numPr>
          <w:ilvl w:val="0"/>
          <w:numId w:val="2"/>
        </w:numPr>
      </w:pPr>
      <w:r>
        <w:rPr/>
        <w:t xml:space="preserve">Long-term accumulation and potential toxicity of nanoparticles in the body
</w:t>
      </w:r>
    </w:p>
    <w:p>
      <w:pPr>
        <w:numPr>
          <w:ilvl w:val="0"/>
          <w:numId w:val="2"/>
        </w:numPr>
      </w:pPr>
      <w:r>
        <w:rPr/>
        <w:t xml:space="preserve">Metabolism and excretion of nanoparticles in the body.</w:t>
      </w:r>
    </w:p>
    <w:p>
      <w:pPr>
        <w:pStyle w:val="Heading1"/>
      </w:pPr>
      <w:bookmarkStart w:id="6" w:name="_Toc6"/>
      <w:r>
        <w:t>Report location:</w:t>
      </w:r>
      <w:bookmarkEnd w:id="6"/>
    </w:p>
    <w:p>
      <w:hyperlink r:id="rId8" w:history="1">
        <w:r>
          <w:rPr>
            <w:color w:val="2980b9"/>
            <w:u w:val="single"/>
          </w:rPr>
          <w:t xml:space="preserve">https://www.fullpicture.app/item/8ee73db2551793fcda0b1e07d94d5aea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0BFD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238143/" TargetMode="External"/><Relationship Id="rId8" Type="http://schemas.openxmlformats.org/officeDocument/2006/relationships/hyperlink" Target="https://www.fullpicture.app/item/8ee73db2551793fcda0b1e07d94d5a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2024-04-24T18:12:06+02:00</dcterms:created>
  <dcterms:modified xsi:type="dcterms:W3CDTF">2024-04-24T18:12:06+02:00</dcterms:modified>
</cp:coreProperties>
</file>

<file path=docProps/custom.xml><?xml version="1.0" encoding="utf-8"?>
<Properties xmlns="http://schemas.openxmlformats.org/officeDocument/2006/custom-properties" xmlns:vt="http://schemas.openxmlformats.org/officeDocument/2006/docPropsVTypes"/>
</file>