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Is Unoriginal—and Exactly What Humans Need | WIRED</w:t>
      </w:r>
      <w:br/>
      <w:hyperlink r:id="rId7" w:history="1">
        <w:r>
          <w:rPr>
            <w:color w:val="2980b9"/>
            <w:u w:val="single"/>
          </w:rPr>
          <w:t xml:space="preserve">https://www.wired.com/story/chatgpt-education-originality/</w:t>
        </w:r>
      </w:hyperlink>
    </w:p>
    <w:p>
      <w:pPr>
        <w:pStyle w:val="Heading1"/>
      </w:pPr>
      <w:bookmarkStart w:id="2" w:name="_Toc2"/>
      <w:r>
        <w:t>Article summary:</w:t>
      </w:r>
      <w:bookmarkEnd w:id="2"/>
    </w:p>
    <w:p>
      <w:pPr>
        <w:jc w:val="both"/>
      </w:pPr>
      <w:r>
        <w:rPr/>
        <w:t xml:space="preserve">1. ChatGPT, an AI language model, was used to analyze a case study presented to graduate students at Harvard.</w:t>
      </w:r>
    </w:p>
    <w:p>
      <w:pPr>
        <w:jc w:val="both"/>
      </w:pPr>
      <w:r>
        <w:rPr/>
        <w:t xml:space="preserve">2. The program's solutions were similar to those of the students, leading them to question their own creativity and ability to think outside the box.</w:t>
      </w:r>
    </w:p>
    <w:p>
      <w:pPr>
        <w:jc w:val="both"/>
      </w:pPr>
      <w:r>
        <w:rPr/>
        <w:t xml:space="preserve">3. After reflecting on their failure of imagination, the students proposed more creative approaches that challenged existing structures and considered collective power.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"ChatGPT Is Unoriginal—and Exactly What Humans Need" by Ed Finn in WIRED discusses the limitations of human imagination and how artificial intelligence (AI) can help us break out of our mental loops. The author presents a case study where graduate students at Harvard were asked to come up with solutions for a student caught with drugs, and their responses were similar to those generated by ChatGPT, an AI language model. However, after being challenged by ChatGPT's lack of imagination, the students began to think more creatively and proposed unconventional solutions.</w:t>
      </w:r>
    </w:p>
    <w:p>
      <w:pPr>
        <w:jc w:val="both"/>
      </w:pPr>
      <w:r>
        <w:rPr/>
        <w:t xml:space="preserve"/>
      </w:r>
    </w:p>
    <w:p>
      <w:pPr>
        <w:jc w:val="both"/>
      </w:pPr>
      <w:r>
        <w:rPr/>
        <w:t xml:space="preserve">The article is well-written and engaging, but it has some potential biases and limitations. First, the author assumes that the existing structures of schooling and juvenile justice are flawed without providing evidence or exploring counterarguments. While it is true that these systems have their problems, it is also important to acknowledge their benefits and complexities.</w:t>
      </w:r>
    </w:p>
    <w:p>
      <w:pPr>
        <w:jc w:val="both"/>
      </w:pPr>
      <w:r>
        <w:rPr/>
        <w:t xml:space="preserve"/>
      </w:r>
    </w:p>
    <w:p>
      <w:pPr>
        <w:jc w:val="both"/>
      </w:pPr>
      <w:r>
        <w:rPr/>
        <w:t xml:space="preserve">Second, the article promotes the idea that AI can help us break out of mental loops and think more creatively. While this may be true in some cases, it is important to note that AI is not a panacea for all our problems. AI models are only as good as the data they are trained on, and they can perpetuate biases if not designed carefully.</w:t>
      </w:r>
    </w:p>
    <w:p>
      <w:pPr>
        <w:jc w:val="both"/>
      </w:pPr>
      <w:r>
        <w:rPr/>
        <w:t xml:space="preserve"/>
      </w:r>
    </w:p>
    <w:p>
      <w:pPr>
        <w:jc w:val="both"/>
      </w:pPr>
      <w:r>
        <w:rPr/>
        <w:t xml:space="preserve">Third, the article presents only one side of the argument – that humans need AI to help them think more creatively – without exploring potential risks or downsides. For example, relying too much on AI could lead to a loss of critical thinking skills or over-reliance on technology.</w:t>
      </w:r>
    </w:p>
    <w:p>
      <w:pPr>
        <w:jc w:val="both"/>
      </w:pPr>
      <w:r>
        <w:rPr/>
        <w:t xml:space="preserve"/>
      </w:r>
    </w:p>
    <w:p>
      <w:pPr>
        <w:jc w:val="both"/>
      </w:pPr>
      <w:r>
        <w:rPr/>
        <w:t xml:space="preserve">Overall, while the article raises interesting points about human imagination and AI's potential role in enhancing creativity, it could benefit from a more balanced perspective that acknowledges both the benefits and limitations of these technologies.</w:t>
      </w:r>
    </w:p>
    <w:p>
      <w:pPr>
        <w:pStyle w:val="Heading1"/>
      </w:pPr>
      <w:bookmarkStart w:id="5" w:name="_Toc5"/>
      <w:r>
        <w:t>Topics for further research:</w:t>
      </w:r>
      <w:bookmarkEnd w:id="5"/>
    </w:p>
    <w:p>
      <w:pPr>
        <w:spacing w:after="0"/>
        <w:numPr>
          <w:ilvl w:val="0"/>
          <w:numId w:val="2"/>
        </w:numPr>
      </w:pPr>
      <w:r>
        <w:rPr/>
        <w:t xml:space="preserve">Criticisms of AI and its potential biases
</w:t>
      </w:r>
    </w:p>
    <w:p>
      <w:pPr>
        <w:spacing w:after="0"/>
        <w:numPr>
          <w:ilvl w:val="0"/>
          <w:numId w:val="2"/>
        </w:numPr>
      </w:pPr>
      <w:r>
        <w:rPr/>
        <w:t xml:space="preserve">Benefits and complexities of existing structures in schooling and juvenile justice
</w:t>
      </w:r>
    </w:p>
    <w:p>
      <w:pPr>
        <w:spacing w:after="0"/>
        <w:numPr>
          <w:ilvl w:val="0"/>
          <w:numId w:val="2"/>
        </w:numPr>
      </w:pPr>
      <w:r>
        <w:rPr/>
        <w:t xml:space="preserve">Counterarguments to the idea that AI can help break out of mental loops
</w:t>
      </w:r>
    </w:p>
    <w:p>
      <w:pPr>
        <w:spacing w:after="0"/>
        <w:numPr>
          <w:ilvl w:val="0"/>
          <w:numId w:val="2"/>
        </w:numPr>
      </w:pPr>
      <w:r>
        <w:rPr/>
        <w:t xml:space="preserve">Risks and downsides of relying too much on AI
</w:t>
      </w:r>
    </w:p>
    <w:p>
      <w:pPr>
        <w:spacing w:after="0"/>
        <w:numPr>
          <w:ilvl w:val="0"/>
          <w:numId w:val="2"/>
        </w:numPr>
      </w:pPr>
      <w:r>
        <w:rPr/>
        <w:t xml:space="preserve">The impact of AI on critical thinking skills
</w:t>
      </w:r>
    </w:p>
    <w:p>
      <w:pPr>
        <w:numPr>
          <w:ilvl w:val="0"/>
          <w:numId w:val="2"/>
        </w:numPr>
      </w:pPr>
      <w:r>
        <w:rPr/>
        <w:t xml:space="preserve">Balancing the use of AI with human creativity and innovation</w:t>
      </w:r>
    </w:p>
    <w:p>
      <w:pPr>
        <w:pStyle w:val="Heading1"/>
      </w:pPr>
      <w:bookmarkStart w:id="6" w:name="_Toc6"/>
      <w:r>
        <w:t>Report location:</w:t>
      </w:r>
      <w:bookmarkEnd w:id="6"/>
    </w:p>
    <w:p>
      <w:hyperlink r:id="rId8" w:history="1">
        <w:r>
          <w:rPr>
            <w:color w:val="2980b9"/>
            <w:u w:val="single"/>
          </w:rPr>
          <w:t xml:space="preserve">https://www.fullpicture.app/item/8d8a08311882dbede32de1d5f0b07384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397A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red.com/story/chatgpt-education-originality/" TargetMode="External"/><Relationship Id="rId8" Type="http://schemas.openxmlformats.org/officeDocument/2006/relationships/hyperlink" Target="https://www.fullpicture.app/item/8d8a08311882dbede32de1d5f0b073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2023-06-20T06:20:30+02:00</dcterms:created>
  <dcterms:modified xsi:type="dcterms:W3CDTF">2023-06-20T06:20:30+02:00</dcterms:modified>
</cp:coreProperties>
</file>

<file path=docProps/custom.xml><?xml version="1.0" encoding="utf-8"?>
<Properties xmlns="http://schemas.openxmlformats.org/officeDocument/2006/custom-properties" xmlns:vt="http://schemas.openxmlformats.org/officeDocument/2006/docPropsVTypes"/>
</file>