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美国爱荷华州和伊利诺伊州使用基于 NDVI 的作物物候估算器改进玉米和大豆的遥感作物监测 - ScienceDirect</w:t>
      </w:r>
      <w:br/>
      <w:hyperlink r:id="rId7" w:history="1">
        <w:r>
          <w:rPr>
            <w:color w:val="2980b9"/>
            <w:u w:val="single"/>
          </w:rPr>
          <w:t xml:space="preserve">https://www.sciencedirect.com/science/article/pii/S0378429017317379</w:t>
        </w:r>
      </w:hyperlink>
    </w:p>
    <w:p>
      <w:pPr>
        <w:pStyle w:val="Heading1"/>
      </w:pPr>
      <w:bookmarkStart w:id="2" w:name="_Toc2"/>
      <w:r>
        <w:t>Article summary:</w:t>
      </w:r>
      <w:bookmarkEnd w:id="2"/>
    </w:p>
    <w:p>
      <w:pPr>
        <w:jc w:val="both"/>
      </w:pPr>
      <w:r>
        <w:rPr/>
        <w:t xml:space="preserve">1. 近年来，由于人们越来越关注持续气候变化下的全球粮食安全，作物生产已成为一个重要问题。</w:t>
      </w:r>
    </w:p>
    <w:p>
      <w:pPr>
        <w:jc w:val="both"/>
      </w:pPr>
      <w:r>
        <w:rPr/>
        <w:t xml:space="preserve">2. 作物生长条件是指有助于作物成功生长的整体生物物理和生化特性（及其相互作用）的术语。</w:t>
      </w:r>
    </w:p>
    <w:p>
      <w:pPr>
        <w:jc w:val="both"/>
      </w:pPr>
      <w:r>
        <w:rPr/>
        <w:t xml:space="preserve">3. 基于卫星数据的大规模作物状况监测为决策和国际贸易提供了有用的决策支持工具。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篇学术文章，它使用了多个来源引用以证明其观点。文章中使用的引文都是受到尊重的学术出版物，这表明文章在引用方面是可信度很高的。此外，文章也使用了一些图表和数字来说明它所表达的想法，这也表明文章在可信度方面是很好的。</w:t>
      </w:r>
    </w:p>
    <w:p>
      <w:pPr>
        <w:jc w:val="both"/>
      </w:pPr>
      <w:r>
        <w:rPr/>
        <w:t xml:space="preserve">然而，文章也存在一定的偏见。例如，文章似乎将气候变化归因于人为因素而不考虑其他原因。此外，文章似乎对气候变化带来的影响进行夸大处理（如对作物生产力造成影响）而不考虑其他因素对作物生产力造成影响的影响。此外，文章似乎将遥感监测看作是一个能够实时检测到作物生长情况并提供准确信息的工具而不考虑遥感监测所带来的风险、不准确性、时效性、成本问题以及对人工监测方法所带来优势。</w:t>
      </w:r>
    </w:p>
    <w:p>
      <w:pPr>
        <w:jc w:val="both"/>
      </w:pPr>
      <w:r>
        <w:rPr/>
        <w:t xml:space="preserve">总之，尽管这篇文章在引用方面很好但存在一定的偏见问题。</w:t>
      </w:r>
    </w:p>
    <w:p>
      <w:pPr>
        <w:pStyle w:val="Heading1"/>
      </w:pPr>
      <w:bookmarkStart w:id="5" w:name="_Toc5"/>
      <w:r>
        <w:t>Topics for further research:</w:t>
      </w:r>
      <w:bookmarkEnd w:id="5"/>
    </w:p>
    <w:p>
      <w:pPr>
        <w:spacing w:after="0"/>
        <w:numPr>
          <w:ilvl w:val="0"/>
          <w:numId w:val="2"/>
        </w:numPr>
      </w:pPr>
      <w:r>
        <w:rPr/>
        <w:t xml:space="preserve">气候变化的其他原因</w:t>
      </w:r>
    </w:p>
    <w:p>
      <w:pPr>
        <w:spacing w:after="0"/>
        <w:numPr>
          <w:ilvl w:val="0"/>
          <w:numId w:val="2"/>
        </w:numPr>
      </w:pPr>
      <w:r>
        <w:rPr/>
        <w:t xml:space="preserve">作物生产力影响因素</w:t>
      </w:r>
    </w:p>
    <w:p>
      <w:pPr>
        <w:spacing w:after="0"/>
        <w:numPr>
          <w:ilvl w:val="0"/>
          <w:numId w:val="2"/>
        </w:numPr>
      </w:pPr>
      <w:r>
        <w:rPr/>
        <w:t xml:space="preserve">遥感监测的风险</w:t>
      </w:r>
    </w:p>
    <w:p>
      <w:pPr>
        <w:spacing w:after="0"/>
        <w:numPr>
          <w:ilvl w:val="0"/>
          <w:numId w:val="2"/>
        </w:numPr>
      </w:pPr>
      <w:r>
        <w:rPr/>
        <w:t xml:space="preserve">遥感监测的不准确性</w:t>
      </w:r>
    </w:p>
    <w:p>
      <w:pPr>
        <w:spacing w:after="0"/>
        <w:numPr>
          <w:ilvl w:val="0"/>
          <w:numId w:val="2"/>
        </w:numPr>
      </w:pPr>
      <w:r>
        <w:rPr/>
        <w:t xml:space="preserve">遥感监测的时效性</w:t>
      </w:r>
    </w:p>
    <w:p>
      <w:pPr>
        <w:numPr>
          <w:ilvl w:val="0"/>
          <w:numId w:val="2"/>
        </w:numPr>
      </w:pPr>
      <w:r>
        <w:rPr/>
        <w:t xml:space="preserve">人工监测方法的优势</w:t>
      </w:r>
    </w:p>
    <w:p>
      <w:pPr>
        <w:pStyle w:val="Heading1"/>
      </w:pPr>
      <w:bookmarkStart w:id="6" w:name="_Toc6"/>
      <w:r>
        <w:t>Report location:</w:t>
      </w:r>
      <w:bookmarkEnd w:id="6"/>
    </w:p>
    <w:p>
      <w:hyperlink r:id="rId8" w:history="1">
        <w:r>
          <w:rPr>
            <w:color w:val="2980b9"/>
            <w:u w:val="single"/>
          </w:rPr>
          <w:t xml:space="preserve">https://www.fullpicture.app/item/8d6a8f2d2e69a9c6ac408331a80c90d9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F5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29017317379" TargetMode="External"/><Relationship Id="rId8" Type="http://schemas.openxmlformats.org/officeDocument/2006/relationships/hyperlink" Target="https://www.fullpicture.app/item/8d6a8f2d2e69a9c6ac408331a80c90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2023-02-28T14:52:49+01:00</dcterms:created>
  <dcterms:modified xsi:type="dcterms:W3CDTF">2023-02-28T14:52:49+01:00</dcterms:modified>
</cp:coreProperties>
</file>

<file path=docProps/custom.xml><?xml version="1.0" encoding="utf-8"?>
<Properties xmlns="http://schemas.openxmlformats.org/officeDocument/2006/custom-properties" xmlns:vt="http://schemas.openxmlformats.org/officeDocument/2006/docPropsVTypes"/>
</file>