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Romanian court extends Andrew Tate detention over human trafficking, rape charges</w:t>
      </w:r>
      <w:br/>
      <w:hyperlink r:id="rId7" w:history="1">
        <w:r>
          <w:rPr>
            <w:color w:val="2980b9"/>
            <w:u w:val="single"/>
          </w:rPr>
          <w:t xml:space="preserve">https://www.foxnews.com/world/romanian-court-extends-andrew-tate-detention-human-trafficking-rape-charges</w:t>
        </w:r>
      </w:hyperlink>
    </w:p>
    <w:p>
      <w:pPr>
        <w:pStyle w:val="Heading1"/>
      </w:pPr>
      <w:bookmarkStart w:id="2" w:name="_Toc2"/>
      <w:r>
        <w:t>Article summary:</w:t>
      </w:r>
      <w:bookmarkEnd w:id="2"/>
    </w:p>
    <w:p>
      <w:pPr>
        <w:jc w:val="both"/>
      </w:pPr>
      <w:r>
        <w:rPr/>
        <w:t xml:space="preserve">1. A Romanian court has extended the detention of former kickboxer Andrew Tate for 30 days on suspicion of human trafficking, rape and forming an organized crime group.</w:t>
      </w:r>
    </w:p>
    <w:p>
      <w:pPr>
        <w:jc w:val="both"/>
      </w:pPr>
      <w:r>
        <w:rPr/>
        <w:t xml:space="preserve">2. Tate and his three alleged partners had reportedly been under a criminal investigation since April after they were suspected of being involved in a human trafficking scheme in which at least six women were sexually exploited.</w:t>
      </w:r>
    </w:p>
    <w:p>
      <w:pPr>
        <w:jc w:val="both"/>
      </w:pPr>
      <w:r>
        <w:rPr/>
        <w:t xml:space="preserve">3. Reports suggest that Tate’s renewed social media presence on Twitter may have led to his own arrest, after sparking a Twitter spat with climate activist Greta Thunberg by posting a picture of himself filling up his Bugatti before then asking for her email address.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and trustworthy, as it provides detailed information about the case and cites sources such as Reuters and AP for confirmation. The article also provides background information on the suspects and their alleged crimes, as well as quotes from the lawyer representing them in court. However, there are some potential biases present in the article that should be noted. Firstly, there is a lack of counterarguments or alternative perspectives presented in the article; while it does provide details about the charges against Tate and his associates, it does not explore any possible defenses or mitigating factors that could be used to challenge these charges. Additionally, there is an emphasis placed on Tate's social media presence and its potential role in leading to his arrest; while this may be true, it could also be seen as sensationalizing the story by focusing on this aspect rather than providing more balanced coverage of all aspects of the case. Finally, there is no mention of any possible risks associated with human trafficking or other related crimes; while this may not be relevant to this particular case, it would have been useful to include some discussion of these issues in order to provide readers with a more comprehensive understanding of the situation.</w:t>
      </w:r>
    </w:p>
    <w:p>
      <w:pPr>
        <w:pStyle w:val="Heading1"/>
      </w:pPr>
      <w:bookmarkStart w:id="5" w:name="_Toc5"/>
      <w:r>
        <w:t>Topics for further research:</w:t>
      </w:r>
      <w:bookmarkEnd w:id="5"/>
    </w:p>
    <w:p>
      <w:pPr>
        <w:spacing w:after="0"/>
        <w:numPr>
          <w:ilvl w:val="0"/>
          <w:numId w:val="2"/>
        </w:numPr>
      </w:pPr>
      <w:r>
        <w:rPr/>
        <w:t xml:space="preserve">Human trafficking risks</w:t>
      </w:r>
    </w:p>
    <w:p>
      <w:pPr>
        <w:spacing w:after="0"/>
        <w:numPr>
          <w:ilvl w:val="0"/>
          <w:numId w:val="2"/>
        </w:numPr>
      </w:pPr>
      <w:r>
        <w:rPr/>
        <w:t xml:space="preserve">Human trafficking laws</w:t>
      </w:r>
    </w:p>
    <w:p>
      <w:pPr>
        <w:spacing w:after="0"/>
        <w:numPr>
          <w:ilvl w:val="0"/>
          <w:numId w:val="2"/>
        </w:numPr>
      </w:pPr>
      <w:r>
        <w:rPr/>
        <w:t xml:space="preserve">Human trafficking prevention</w:t>
      </w:r>
    </w:p>
    <w:p>
      <w:pPr>
        <w:spacing w:after="0"/>
        <w:numPr>
          <w:ilvl w:val="0"/>
          <w:numId w:val="2"/>
        </w:numPr>
      </w:pPr>
      <w:r>
        <w:rPr/>
        <w:t xml:space="preserve">Human trafficking victims</w:t>
      </w:r>
    </w:p>
    <w:p>
      <w:pPr>
        <w:spacing w:after="0"/>
        <w:numPr>
          <w:ilvl w:val="0"/>
          <w:numId w:val="2"/>
        </w:numPr>
      </w:pPr>
      <w:r>
        <w:rPr/>
        <w:t xml:space="preserve">Human trafficking prosecution</w:t>
      </w:r>
    </w:p>
    <w:p>
      <w:pPr>
        <w:numPr>
          <w:ilvl w:val="0"/>
          <w:numId w:val="2"/>
        </w:numPr>
      </w:pPr>
      <w:r>
        <w:rPr/>
        <w:t xml:space="preserve">Human trafficking defense strategies</w:t>
      </w:r>
    </w:p>
    <w:p>
      <w:pPr>
        <w:pStyle w:val="Heading1"/>
      </w:pPr>
      <w:bookmarkStart w:id="6" w:name="_Toc6"/>
      <w:r>
        <w:t>Report location:</w:t>
      </w:r>
      <w:bookmarkEnd w:id="6"/>
    </w:p>
    <w:p>
      <w:hyperlink r:id="rId8" w:history="1">
        <w:r>
          <w:rPr>
            <w:color w:val="2980b9"/>
            <w:u w:val="single"/>
          </w:rPr>
          <w:t xml:space="preserve">https://www.fullpicture.app/item/8d4ee169224912b894886f40c3501651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7712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xnews.com/world/romanian-court-extends-andrew-tate-detention-human-trafficking-rape-charges" TargetMode="External"/><Relationship Id="rId8" Type="http://schemas.openxmlformats.org/officeDocument/2006/relationships/hyperlink" Target="https://www.fullpicture.app/item/8d4ee169224912b894886f40c35016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2023-02-22T06:26:58+01:00</dcterms:created>
  <dcterms:modified xsi:type="dcterms:W3CDTF">2023-02-22T06:26:58+01:00</dcterms:modified>
</cp:coreProperties>
</file>

<file path=docProps/custom.xml><?xml version="1.0" encoding="utf-8"?>
<Properties xmlns="http://schemas.openxmlformats.org/officeDocument/2006/custom-properties" xmlns:vt="http://schemas.openxmlformats.org/officeDocument/2006/docPropsVTypes"/>
</file>