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Gov. Mike DeWine served on redistricting commission that violated Ohio constitution. Now he wants to ban politicians from the process - cleveland.com</w:t>
      </w:r>
      <w:br/>
      <w:hyperlink r:id="rId7" w:history="1">
        <w:r>
          <w:rPr>
            <w:color w:val="2980b9"/>
            <w:u w:val="single"/>
          </w:rPr>
          <w:t xml:space="preserve">https://www.cleveland.com/news/2023/02/gov-mike-dewine-served-on-redistricting-commission-that-violated-ohio-constitution-now-he-wants-to-ban-politicians-from-the-process.html</w:t>
        </w:r>
      </w:hyperlink>
    </w:p>
    <w:p>
      <w:pPr>
        <w:pStyle w:val="Heading1"/>
      </w:pPr>
      <w:bookmarkStart w:id="2" w:name="_Toc2"/>
      <w:r>
        <w:t>Article summary:</w:t>
      </w:r>
      <w:bookmarkEnd w:id="2"/>
    </w:p>
    <w:p>
      <w:pPr>
        <w:jc w:val="both"/>
      </w:pPr>
      <w:r>
        <w:rPr/>
        <w:t xml:space="preserve">1. Gov. Mike DeWine has endorsed the idea of replacing elected officials with a nonpartisan commission for redistricting in Ohio.</w:t>
      </w:r>
    </w:p>
    <w:p>
      <w:pPr>
        <w:jc w:val="both"/>
      </w:pPr>
      <w:r>
        <w:rPr/>
        <w:t xml:space="preserve">2. The current system, which was approved by voters in 2015 and 2018, failed to yield a bipartisan compromise during last year's election.</w:t>
      </w:r>
    </w:p>
    <w:p>
      <w:pPr>
        <w:jc w:val="both"/>
      </w:pPr>
      <w:r>
        <w:rPr/>
        <w:t xml:space="preserve">3. The League of Women Voters of Ohio is researching a possible 2024 ballot measure that would create an independent commission for redistricting.</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accurate information about Gov. Mike DeWine’s endorsement of the idea of replacing elected officials with a nonpartisan commission for redistricting in Ohio, as well as the failure of the current system to yield a bipartisan compromise during last year's election. It also mentions the League of Women Voters of Ohio’s research into a possible 2024 ballot measure that would create an independent commission for redistricting.</w:t>
      </w:r>
    </w:p>
    <w:p>
      <w:pPr>
        <w:jc w:val="both"/>
      </w:pPr>
      <w:r>
        <w:rPr/>
        <w:t xml:space="preserve">The article does not appear to be biased or one-sided, as it presents both sides fairly and objectively without promoting any particular point of view or agenda. It also does not contain any unsupported claims or missing points of consideration, as all claims are backed up by evidence and all relevant points are discussed in detail. Additionally, there are no unexplored counterarguments or partiality present in the article, as it presents both sides equally and objectively without favoring either side over the other. Finally, potential risks are noted throughout the article, making it clear that any proposed changes to the current system will need buy-in from both Republicans and Democrats before they can be implemented successfully.</w:t>
      </w:r>
    </w:p>
    <w:p>
      <w:pPr>
        <w:pStyle w:val="Heading1"/>
      </w:pPr>
      <w:bookmarkStart w:id="5" w:name="_Toc5"/>
      <w:r>
        <w:t>Topics for further research:</w:t>
      </w:r>
      <w:bookmarkEnd w:id="5"/>
    </w:p>
    <w:p>
      <w:pPr>
        <w:spacing w:after="0"/>
        <w:numPr>
          <w:ilvl w:val="0"/>
          <w:numId w:val="2"/>
        </w:numPr>
      </w:pPr>
      <w:r>
        <w:rPr/>
        <w:t xml:space="preserve">Redistricting process Ohio</w:t>
      </w:r>
    </w:p>
    <w:p>
      <w:pPr>
        <w:spacing w:after="0"/>
        <w:numPr>
          <w:ilvl w:val="0"/>
          <w:numId w:val="2"/>
        </w:numPr>
      </w:pPr>
      <w:r>
        <w:rPr/>
        <w:t xml:space="preserve">Impact of nonpartisan redistricting</w:t>
      </w:r>
    </w:p>
    <w:p>
      <w:pPr>
        <w:spacing w:after="0"/>
        <w:numPr>
          <w:ilvl w:val="0"/>
          <w:numId w:val="2"/>
        </w:numPr>
      </w:pPr>
      <w:r>
        <w:rPr/>
        <w:t xml:space="preserve">League of Women Voters Ohio</w:t>
      </w:r>
    </w:p>
    <w:p>
      <w:pPr>
        <w:spacing w:after="0"/>
        <w:numPr>
          <w:ilvl w:val="0"/>
          <w:numId w:val="2"/>
        </w:numPr>
      </w:pPr>
      <w:r>
        <w:rPr/>
        <w:t xml:space="preserve">Bipartisan compromise Ohio</w:t>
      </w:r>
    </w:p>
    <w:p>
      <w:pPr>
        <w:spacing w:after="0"/>
        <w:numPr>
          <w:ilvl w:val="0"/>
          <w:numId w:val="2"/>
        </w:numPr>
      </w:pPr>
      <w:r>
        <w:rPr/>
        <w:t xml:space="preserve">Redistricting commission Ohio</w:t>
      </w:r>
    </w:p>
    <w:p>
      <w:pPr>
        <w:numPr>
          <w:ilvl w:val="0"/>
          <w:numId w:val="2"/>
        </w:numPr>
      </w:pPr>
      <w:r>
        <w:rPr/>
        <w:t xml:space="preserve">Redistricting reform Ohio</w:t>
      </w:r>
    </w:p>
    <w:p>
      <w:pPr>
        <w:pStyle w:val="Heading1"/>
      </w:pPr>
      <w:bookmarkStart w:id="6" w:name="_Toc6"/>
      <w:r>
        <w:t>Report location:</w:t>
      </w:r>
      <w:bookmarkEnd w:id="6"/>
    </w:p>
    <w:p>
      <w:hyperlink r:id="rId8" w:history="1">
        <w:r>
          <w:rPr>
            <w:color w:val="2980b9"/>
            <w:u w:val="single"/>
          </w:rPr>
          <w:t xml:space="preserve">https://www.fullpicture.app/item/8d284a31d67e4a3a334d342a0e32854a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920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leveland.com/news/2023/02/gov-mike-dewine-served-on-redistricting-commission-that-violated-ohio-constitution-now-he-wants-to-ban-politicians-from-the-process.html" TargetMode="External"/><Relationship Id="rId8" Type="http://schemas.openxmlformats.org/officeDocument/2006/relationships/hyperlink" Target="https://www.fullpicture.app/item/8d284a31d67e4a3a334d342a0e3285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2023-02-28T14:52:48+01:00</dcterms:created>
  <dcterms:modified xsi:type="dcterms:W3CDTF">2023-02-28T14:52:48+01:00</dcterms:modified>
</cp:coreProperties>
</file>

<file path=docProps/custom.xml><?xml version="1.0" encoding="utf-8"?>
<Properties xmlns="http://schemas.openxmlformats.org/officeDocument/2006/custom-properties" xmlns:vt="http://schemas.openxmlformats.org/officeDocument/2006/docPropsVTypes"/>
</file>