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基于格林模式的健康教育改善肺移植术后病人照顾者照顾知信行及心理状态的效果</w:t></w:r><w:br/><w:hyperlink r:id="rId7" w:history="1"><w:r><w:rPr><w:color w:val="2980b9"/><w:u w:val="single"/></w:rPr><w:t xml:space="preserve">https://x.cnki.net/xmlRead/xml.html?pageType=web&fileName=SXHZ202223023&tableName=CJFDTOTAL&dbCode=CJFD&topic=&fileSourceType=1&taskId=0&from=ReadingHistory&groupId=&appId=CRSP_BASIC_PSMC&act=&customReading=</w:t></w:r></w:hyperlink></w:p><w:p><w:pPr><w:pStyle w:val="Heading1"/></w:pPr><w:bookmarkStart w:id="2" w:name="_Toc2"/><w:r><w:t>Article summary:</w:t></w:r><w:bookmarkEnd w:id="2"/></w:p><w:p><w:pPr><w:jc w:val="both"/></w:pPr><w:r><w:rPr/><w:t xml:space="preserve">1. 本研究基于格林模式，通过健康教育改善肺移植术后病人照顾者的照顾知信行及心理状态。</w:t></w:r></w:p><w:p><w:pPr><w:jc w:val="both"/></w:pPr><w:r><w:rPr/><w:t xml:space="preserve">2. 格林模式在健康教育中的应用已经取得了一定的进展，并在其他领域也有广泛的应用。</w:t></w:r></w:p><w:p><w:pPr><w:jc w:val="both"/></w:pPr><w:r><w:rPr/><w:t xml:space="preserve">3. 格林模式可以帮助制定健康计划和干预措施，提高患者和照顾者的自我管理能力。</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对于上述文章的批判性分析，以下是一些潜在的偏见及其来源、片面报道、无根据的主张、缺失的考虑点和其他问题：</w:t></w:r></w:p><w:p><w:pPr><w:jc w:val="both"/></w:pPr><w:r><w:rPr/><w:t xml:space="preserve"></w:t></w:r></w:p><w:p><w:pPr><w:jc w:val="both"/></w:pPr><w:r><w:rPr/><w:t xml:space="preserve">1. 偏见及其来源：文章没有提供作者或研究人员的背景信息，这可能导致读者对研究结果的客观性产生怀疑。此外，引用的参考文献中可能存在作者自身的偏见或利益冲突。</w:t></w:r></w:p><w:p><w:pPr><w:jc w:val="both"/></w:pPr><w:r><w:rPr/><w:t xml:space="preserve"></w:t></w:r></w:p><w:p><w:pPr><w:jc w:val="both"/></w:pPr><w:r><w:rPr/><w:t xml:space="preserve">2. 片面报道：文章只引用了少数几篇相关文献，并且没有提供其他观点或研究结果来支持或反驳所提出的主张。这种片面报道可能导致读者对该主题的全面理解产生误导。</w:t></w:r></w:p><w:p><w:pPr><w:jc w:val="both"/></w:pPr><w:r><w:rPr/><w:t xml:space="preserve"></w:t></w:r></w:p><w:p><w:pPr><w:jc w:val="both"/></w:pPr><w:r><w:rPr/><w:t xml:space="preserve">3. 无根据的主张：文章中提到基于格林模式进行健康教育可以改善肺移植术后病人照顾者的知信行及心理状态，但没有提供具体证据或数据来支持这一主张。缺乏实证支持使得读者难以相信该结论的可靠性。</w:t></w:r></w:p><w:p><w:pPr><w:jc w:val="both"/></w:pPr><w:r><w:rPr/><w:t xml:space="preserve"></w:t></w:r></w:p><w:p><w:pPr><w:jc w:val="both"/></w:pPr><w:r><w:rPr/><w:t xml:space="preserve">4. 缺失的考虑点：文章未涉及其他可能影响肺移植术后病人照顾者知信行及心理状态的因素，如社会支持、经济状况、文化背景等。这些因素的缺失可能导致对该主题的分析不够全面。</w:t></w:r></w:p><w:p><w:pPr><w:jc w:val="both"/></w:pPr><w:r><w:rPr/><w:t xml:space="preserve"></w:t></w:r></w:p><w:p><w:pPr><w:jc w:val="both"/></w:pPr><w:r><w:rPr/><w:t xml:space="preserve">5. 所提出主张的缺失证据：文章中提到基于格林模式进行健康教育可以改善照顾者的知信行及心理状态，但没有提供具体的研究结果或数据来支持这一主张。缺乏实证证据使得读者难以相信该结论的有效性。</w:t></w:r></w:p><w:p><w:pPr><w:jc w:val="both"/></w:pPr><w:r><w:rPr/><w:t xml:space="preserve"></w:t></w:r></w:p><w:p><w:pPr><w:jc w:val="both"/></w:pPr><w:r><w:rPr/><w:t xml:space="preserve">6. 未探索的反驳：文章未涉及任何可能存在的反驳观点或争议，并且没有对这些观点进行讨论或解释。这种未探索反驳可能导致读者对该主题的全面了解受限。</w:t></w:r></w:p><w:p><w:pPr><w:jc w:val="both"/></w:pPr><w:r><w:rPr/><w:t xml:space="preserve"></w:t></w:r></w:p><w:p><w:pPr><w:jc w:val="both"/></w:pPr><w:r><w:rPr/><w:t xml:space="preserve">7. 宣传内容和偏袒：文章中是否存在宣传内容或偏袒特定观点的倾向无法确定，因为没有提供足够的信息来评估作者或研究人员是否有利益冲突或特定立场。</w:t></w:r></w:p><w:p><w:pPr><w:jc w:val="both"/></w:pPr><w:r><w:rPr/><w:t xml:space="preserve"></w:t></w:r></w:p><w:p><w:pPr><w:jc w:val="both"/></w:pPr><w:r><w:rPr/><w:t xml:space="preserve">8. 是否注意到可能的风险：文章未涉及任何与基于格林模式进行健康教育相关的潜在风险或负面影响。忽略这些风险可能导致读者对该方法产生误导性认识。</w:t></w:r></w:p><w:p><w:pPr><w:jc w:val="both"/></w:pPr><w:r><w:rPr/><w:t xml:space="preserve"></w:t></w:r></w:p><w:p><w:pPr><w:jc w:val="both"/></w:pPr><w:r><w:rPr/><w:t xml:space="preserve">9. 没有平等地呈现双方：文章未提供其他观点或研究结果来平衡所提出的主张，这可能导致读者对该主题的理解偏颇。</w:t></w:r></w:p><w:p><w:pPr><w:jc w:val="both"/></w:pPr><w:r><w:rPr/><w:t xml:space="preserve"></w:t></w:r></w:p><w:p><w:pPr><w:jc w:val="both"/></w:pPr><w:r><w:rPr/><w:t xml:space="preserve">总体而言，上述文章存在一些潜在的问题和不足之处，包括缺乏实证支持、片面报道、无根据的主张和缺失的考虑点。为了更全面地评估该主题，需要进一步研究和探讨。</w:t></w:r></w:p><w:p><w:pPr><w:pStyle w:val="Heading1"/></w:pPr><w:bookmarkStart w:id="5" w:name="_Toc5"/><w:r><w:t>Topics for further research:</w:t></w:r><w:bookmarkEnd w:id="5"/></w:p><w:p><w:pPr><w:spacing w:after="0"/><w:numPr><w:ilvl w:val="0"/><w:numId w:val="2"/></w:numPr></w:pPr><w:r><w:rPr/><w:t xml:space="preserve">作者或研究人员的背景信息
</w:t></w:r></w:p><w:p><w:pPr><w:spacing w:after="0"/><w:numPr><w:ilvl w:val="0"/><w:numId w:val="2"/></w:numPr></w:pPr><w:r><w:rPr/><w:t xml:space="preserve">其他观点或研究结果的支持或反驳
</w:t></w:r></w:p><w:p><w:pPr><w:spacing w:after="0"/><w:numPr><w:ilvl w:val="0"/><w:numId w:val="2"/></w:numPr></w:pPr><w:r><w:rPr/><w:t xml:space="preserve">基于格林模式进行健康教育的具体证据或数据
</w:t></w:r></w:p><w:p><w:pPr><w:spacing w:after="0"/><w:numPr><w:ilvl w:val="0"/><w:numId w:val="2"/></w:numPr></w:pPr><w:r><w:rPr/><w:t xml:space="preserve">其他可能影响照顾者知信行及心理状态的因素
</w:t></w:r></w:p><w:p><w:pPr><w:spacing w:after="0"/><w:numPr><w:ilvl w:val="0"/><w:numId w:val="2"/></w:numPr></w:pPr><w:r><w:rPr/><w:t xml:space="preserve">基于格林模式进行健康教育的实证支持
</w:t></w:r></w:p><w:p><w:pPr><w:numPr><w:ilvl w:val="0"/><w:numId w:val="2"/></w:numPr></w:pPr><w:r><w:rPr/><w:t xml:space="preserve">反驳观点或争议的讨论或解释</w:t></w:r></w:p><w:p><w:pPr><w:pStyle w:val="Heading1"/></w:pPr><w:bookmarkStart w:id="6" w:name="_Toc6"/><w:r><w:t>Report location:</w:t></w:r><w:bookmarkEnd w:id="6"/></w:p><w:p><w:hyperlink r:id="rId8" w:history="1"><w:r><w:rPr><w:color w:val="2980b9"/><w:u w:val="single"/></w:rPr><w:t xml:space="preserve">https://www.fullpicture.app/item/8c222792646db9c2a07911df20874bb7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AB7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cnki.net/xmlRead/xml.html?pageType=web&amp;fileName=SXHZ202223023&amp;tableName=CJFDTOTAL&amp;dbCode=CJFD&amp;topic=&amp;fileSourceType=1&amp;taskId=0&amp;from=ReadingHistory&amp;groupId=&amp;appId=CRSP_BASIC_PSMC&amp;act=&amp;customReading=" TargetMode="External"/><Relationship Id="rId8" Type="http://schemas.openxmlformats.org/officeDocument/2006/relationships/hyperlink" Target="https://www.fullpicture.app/item/8c222792646db9c2a07911df20874b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2024-03-06T18:50:23+01:00</dcterms:created>
  <dcterms:modified xsi:type="dcterms:W3CDTF">2024-03-06T18:50:23+01:00</dcterms:modified>
</cp:coreProperties>
</file>

<file path=docProps/custom.xml><?xml version="1.0" encoding="utf-8"?>
<Properties xmlns="http://schemas.openxmlformats.org/officeDocument/2006/custom-properties" xmlns:vt="http://schemas.openxmlformats.org/officeDocument/2006/docPropsVTypes"/>
</file>