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Uninstall | ModHeader</w:t></w:r><w:br/><w:hyperlink r:id="rId7" w:history="1"><w:r><w:rPr><w:color w:val="2980b9"/><w:u w:val="single"/></w:rPr><w:t xml:space="preserve">https://modheader.com/modheader/uninstall?product=ModHeader&version=4.3.6&browser=edge</w:t></w:r></w:hyperlink></w:p><w:p><w:pPr><w:pStyle w:val="Heading1"/></w:pPr><w:bookmarkStart w:id="2" w:name="_Toc2"/><w:r><w:t>Article summary:</w:t></w:r><w:bookmarkEnd w:id="2"/></w:p><w:p><w:pPr><w:jc w:val="both"/></w:pPr><w:r><w:rPr/><w:t xml:space="preserve">1. ModHeader 被卸载了。</w:t></w:r></w:p><w:p><w:pPr><w:jc w:val="both"/></w:pPr><w:r><w:rPr/><w:t xml:space="preserve">2. 作者询问用户卸载的原因，并提供了多个选项。</w:t></w:r></w:p><w:p><w:pPr><w:jc w:val="both"/></w:pPr><w:r><w:rPr/><w:t xml:space="preserve">3. 文章未提供具体的解释或分析，只是简单地列出了选项。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根据提供的文章标题和正文内容，无法进行批判性分析。文章只是简单地提出了一个问题，询问用户卸载ModHeader的原因，并没有涉及任何具体的主张或观点。因此，我们无法对其潜在偏见、片面报道、缺失考虑点等方面进行评估。</w:t></w:r></w:p><w:p><w:pPr><w:jc w:val="both"/></w:pPr><w:r><w:rPr/><w:t xml:space="preserve"></w:t></w:r></w:p><w:p><w:pPr><w:jc w:val="both"/></w:pPr><w:r><w:rPr/><w:t xml:space="preserve">然而，如果这篇文章是作为某个产品或服务的宣传材料，那么我们需要注意到可能存在的宣传内容和偏袒。例如，在询问用户卸载ModHeader的原因时，可能会有一些选项更倾向于让用户认为该产品或服务不好用或者存在问题，从而影响他们对该产品或服务的看法。</w:t></w:r></w:p><w:p><w:pPr><w:jc w:val="both"/></w:pPr><w:r><w:rPr/><w:t xml:space="preserve"></w:t></w:r></w:p><w:p><w:pPr><w:jc w:val="both"/></w:pPr><w:r><w:rPr/><w:t xml:space="preserve">另外，在宣传某个产品或服务时，也需要平等地呈现双方的观点和证据。如果只是强调该产品或服务的优点而忽略了其潜在风险和缺陷，则可能会误导用户做出错误决策。</w:t></w:r></w:p><w:p><w:pPr><w:jc w:val="both"/></w:pPr><w:r><w:rPr/><w:t xml:space="preserve"></w:t></w:r></w:p><w:p><w:pPr><w:jc w:val="both"/></w:pPr><w:r><w:rPr/><w:t xml:space="preserve">总之，在撰写任何形式的文章时，都需要注意客观性、公正性和平衡性，并尽量避免潜在偏见和片面报道。</w:t></w:r></w:p><w:p><w:pPr><w:pStyle w:val="Heading1"/></w:pPr><w:bookmarkStart w:id="5" w:name="_Toc5"/><w:r><w:t>Topics for further research:</w:t></w:r><w:bookmarkEnd w:id="5"/></w:p><w:p><w:pPr><w:spacing w:after="0"/><w:numPr><w:ilvl w:val="0"/><w:numId w:val="2"/></w:numPr></w:pPr><w:r><w:rPr/><w:t xml:space="preserve">ModHeader的功能和优点
</w:t></w:r></w:p><w:p><w:pPr><w:spacing w:after="0"/><w:numPr><w:ilvl w:val="0"/><w:numId w:val="2"/></w:numPr></w:pPr><w:r><w:rPr/><w:t xml:space="preserve">ModHeader的使用场景和适用范围
</w:t></w:r></w:p><w:p><w:pPr><w:spacing w:after="0"/><w:numPr><w:ilvl w:val="0"/><w:numId w:val="2"/></w:numPr></w:pPr><w:r><w:rPr/><w:t xml:space="preserve">ModHeader的竞争对手和比较分析
</w:t></w:r></w:p><w:p><w:pPr><w:spacing w:after="0"/><w:numPr><w:ilvl w:val="0"/><w:numId w:val="2"/></w:numPr></w:pPr><w:r><w:rPr/><w:t xml:space="preserve">ModHeader的潜在风险和缺陷
</w:t></w:r></w:p><w:p><w:pPr><w:spacing w:after="0"/><w:numPr><w:ilvl w:val="0"/><w:numId w:val="2"/></w:numPr></w:pPr><w:r><w:rPr/><w:t xml:space="preserve">用户对ModHeader的反馈和评价
</w:t></w:r></w:p><w:p><w:pPr><w:numPr><w:ilvl w:val="0"/><w:numId w:val="2"/></w:numPr></w:pPr><w:r><w:rPr/><w:t xml:space="preserve">ModHeader的未来发展和趋势预测</w:t></w:r></w:p><w:p><w:pPr><w:pStyle w:val="Heading1"/></w:pPr><w:bookmarkStart w:id="6" w:name="_Toc6"/><w:r><w:t>Report location:</w:t></w:r><w:bookmarkEnd w:id="6"/></w:p><w:p><w:hyperlink r:id="rId8" w:history="1"><w:r><w:rPr><w:color w:val="2980b9"/><w:u w:val="single"/></w:rPr><w:t xml:space="preserve">https://www.fullpicture.app/item/8be8d6c206af9d85e14a2d6aa27ec4ca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13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dheader.com/modheader/uninstall?product=ModHeader&amp;version=4.3.6&amp;browser=edge" TargetMode="External"/><Relationship Id="rId8" Type="http://schemas.openxmlformats.org/officeDocument/2006/relationships/hyperlink" Target="https://www.fullpicture.app/item/8be8d6c206af9d85e14a2d6aa27ec4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2023-11-25T16:30:55+01:00</dcterms:created>
  <dcterms:modified xsi:type="dcterms:W3CDTF">2023-11-25T16:30:55+01:00</dcterms:modified>
</cp:coreProperties>
</file>

<file path=docProps/custom.xml><?xml version="1.0" encoding="utf-8"?>
<Properties xmlns="http://schemas.openxmlformats.org/officeDocument/2006/custom-properties" xmlns:vt="http://schemas.openxmlformats.org/officeDocument/2006/docPropsVTypes"/>
</file>