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脂肪干细胞（ADSC）和间充质干细胞（MSCs）在伤口愈合中的希望和局限性 - PubMed</w:t>
      </w:r>
      <w:br/>
      <w:hyperlink r:id="rId7" w:history="1">
        <w:r>
          <w:rPr>
            <w:color w:val="2980b9"/>
            <w:u w:val="single"/>
          </w:rPr>
          <w:t xml:space="preserve">https://pubmed.ncbi.nlm.nih.gov/32075181/</w:t>
        </w:r>
      </w:hyperlink>
    </w:p>
    <w:p>
      <w:pPr>
        <w:pStyle w:val="Heading1"/>
      </w:pPr>
      <w:bookmarkStart w:id="2" w:name="_Toc2"/>
      <w:r>
        <w:t>Article summary:</w:t>
      </w:r>
      <w:bookmarkEnd w:id="2"/>
    </w:p>
    <w:p>
      <w:pPr>
        <w:jc w:val="both"/>
      </w:pPr>
      <w:r>
        <w:rPr/>
        <w:t xml:space="preserve">1. 脂肪干细胞（ADSC）和间充质干细胞（MSCs）在伤口愈合中具有希望和局限性。这些干细胞通过分泌生长因子作用于纤维母细胞、巨噬细胞和皮肤细胞，从而促进免疫反应、细胞增殖和血管生成。</w:t>
      </w:r>
    </w:p>
    <w:p>
      <w:pPr>
        <w:jc w:val="both"/>
      </w:pPr>
      <w:r>
        <w:rPr/>
        <w:t xml:space="preserve"/>
      </w:r>
    </w:p>
    <w:p>
      <w:pPr>
        <w:jc w:val="both"/>
      </w:pPr>
      <w:r>
        <w:rPr/>
        <w:t xml:space="preserve">2. GDF11和TGF-β是在几乎所有阶段都存在的生长因子，它们可以增强纤维母细胞、巨噬细胞和ADSC的分泌作用，从而导致免疫反应、细胞增殖和血管生成。在增殖阶段，GDF11可能会在时空状态下诱导TFG-β的诱导，并促进纤维母细胞增殖，从而产生年轻化的皮肤细胞。</w:t>
      </w:r>
    </w:p>
    <w:p>
      <w:pPr>
        <w:jc w:val="both"/>
      </w:pPr>
      <w:r>
        <w:rPr/>
        <w:t xml:space="preserve"/>
      </w:r>
    </w:p>
    <w:p>
      <w:pPr>
        <w:jc w:val="both"/>
      </w:pPr>
      <w:r>
        <w:rPr/>
        <w:t xml:space="preserve">3. ADSCs还可以通过诱导脂肪来源的干细胞分化为成纤维细胞来促进皮肤伤口愈合。脂肪组织外基质起到了重要作用，它能够引导ADSCs向成纤维细胞方向发展，从而加速伤口愈合过程。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我们无法对文章进行详细的批判性分析。因为只提供了文章标题和一张图片，没有提供文章的正文内容。要对文章进行全面的批判性分析，我们需要阅读完整的文章并仔细评估其内容、方法和结论。</w:t>
      </w:r>
    </w:p>
    <w:p>
      <w:pPr>
        <w:jc w:val="both"/>
      </w:pPr>
      <w:r>
        <w:rPr/>
        <w:t xml:space="preserve"/>
      </w:r>
    </w:p>
    <w:p>
      <w:pPr>
        <w:jc w:val="both"/>
      </w:pPr>
      <w:r>
        <w:rPr/>
        <w:t xml:space="preserve">然而，从标题可以看出这篇文章讨论了脂肪干细胞（ADSC）和间充质干细胞（MSCs）在伤口愈合中的希望和局限性。这是一个重要的研究领域，因为干细胞具有潜在的再生能力，可能对伤口愈合过程有积极影响。</w:t>
      </w:r>
    </w:p>
    <w:p>
      <w:pPr>
        <w:jc w:val="both"/>
      </w:pPr>
      <w:r>
        <w:rPr/>
        <w:t xml:space="preserve"/>
      </w:r>
    </w:p>
    <w:p>
      <w:pPr>
        <w:jc w:val="both"/>
      </w:pPr>
      <w:r>
        <w:rPr/>
        <w:t xml:space="preserve">在进行批判性分析时，我们应该注意以下几个方面：</w:t>
      </w:r>
    </w:p>
    <w:p>
      <w:pPr>
        <w:jc w:val="both"/>
      </w:pPr>
      <w:r>
        <w:rPr/>
        <w:t xml:space="preserve"/>
      </w:r>
    </w:p>
    <w:p>
      <w:pPr>
        <w:jc w:val="both"/>
      </w:pPr>
      <w:r>
        <w:rPr/>
        <w:t xml:space="preserve">1. 潜在偏见及其来源：需要考虑作者是否有与研究主题相关的潜在利益冲突，并评估他们是否可能影响研究结果或结论。</w:t>
      </w:r>
    </w:p>
    <w:p>
      <w:pPr>
        <w:jc w:val="both"/>
      </w:pPr>
      <w:r>
        <w:rPr/>
        <w:t xml:space="preserve"/>
      </w:r>
    </w:p>
    <w:p>
      <w:pPr>
        <w:jc w:val="both"/>
      </w:pPr>
      <w:r>
        <w:rPr/>
        <w:t xml:space="preserve">2. 片面报道：需要检查作者是否提供了全面、客观的信息，并避免选择性报道以支持特定观点。</w:t>
      </w:r>
    </w:p>
    <w:p>
      <w:pPr>
        <w:jc w:val="both"/>
      </w:pPr>
      <w:r>
        <w:rPr/>
        <w:t xml:space="preserve"/>
      </w:r>
    </w:p>
    <w:p>
      <w:pPr>
        <w:jc w:val="both"/>
      </w:pPr>
      <w:r>
        <w:rPr/>
        <w:t xml:space="preserve">3. 无根据的主张：需要评估作者是否基于可靠的科学证据来支持他们所提出的主张。</w:t>
      </w:r>
    </w:p>
    <w:p>
      <w:pPr>
        <w:jc w:val="both"/>
      </w:pPr>
      <w:r>
        <w:rPr/>
        <w:t xml:space="preserve"/>
      </w:r>
    </w:p>
    <w:p>
      <w:pPr>
        <w:jc w:val="both"/>
      </w:pPr>
      <w:r>
        <w:rPr/>
        <w:t xml:space="preserve">4. 缺失的考虑点：需要确定作者是否考虑了其他可能影响研究结果的因素，并提供了全面的讨论。</w:t>
      </w:r>
    </w:p>
    <w:p>
      <w:pPr>
        <w:jc w:val="both"/>
      </w:pPr>
      <w:r>
        <w:rPr/>
        <w:t xml:space="preserve"/>
      </w:r>
    </w:p>
    <w:p>
      <w:pPr>
        <w:jc w:val="both"/>
      </w:pPr>
      <w:r>
        <w:rPr/>
        <w:t xml:space="preserve">5. 所提出主张的缺失证据：需要评估作者是否提供了足够的证据来支持他们所提出的主张，包括实验数据、统计分析和相关文献引用。</w:t>
      </w:r>
    </w:p>
    <w:p>
      <w:pPr>
        <w:jc w:val="both"/>
      </w:pPr>
      <w:r>
        <w:rPr/>
        <w:t xml:space="preserve"/>
      </w:r>
    </w:p>
    <w:p>
      <w:pPr>
        <w:jc w:val="both"/>
      </w:pPr>
      <w:r>
        <w:rPr/>
        <w:t xml:space="preserve">6. 未探索的反驳：需要确定作者是否考虑了可能存在的反驳观点，并对其进行充分讨论。</w:t>
      </w:r>
    </w:p>
    <w:p>
      <w:pPr>
        <w:jc w:val="both"/>
      </w:pPr>
      <w:r>
        <w:rPr/>
        <w:t xml:space="preserve"/>
      </w:r>
    </w:p>
    <w:p>
      <w:pPr>
        <w:jc w:val="both"/>
      </w:pPr>
      <w:r>
        <w:rPr/>
        <w:t xml:space="preserve">7. 宣传内容和偏袒：需要注意文章中是否存在宣传性语言或明显偏袒某种观点的倾向。</w:t>
      </w:r>
    </w:p>
    <w:p>
      <w:pPr>
        <w:jc w:val="both"/>
      </w:pPr>
      <w:r>
        <w:rPr/>
        <w:t xml:space="preserve"/>
      </w:r>
    </w:p>
    <w:p>
      <w:pPr>
        <w:jc w:val="both"/>
      </w:pPr>
      <w:r>
        <w:rPr/>
        <w:t xml:space="preserve">8. 是否注意到可能的风险：需要评估作者是否提及了与干细胞治疗相关的潜在风险和副作用，并对其进行适当讨论。</w:t>
      </w:r>
    </w:p>
    <w:p>
      <w:pPr>
        <w:jc w:val="both"/>
      </w:pPr>
      <w:r>
        <w:rPr/>
        <w:t xml:space="preserve"/>
      </w:r>
    </w:p>
    <w:p>
      <w:pPr>
        <w:jc w:val="both"/>
      </w:pPr>
      <w:r>
        <w:rPr/>
        <w:t xml:space="preserve">9. 平等地呈现双方：需要确定作者是否平等地呈现了不同观点和证据，并避免明显偏向某一方。</w:t>
      </w:r>
    </w:p>
    <w:p>
      <w:pPr>
        <w:jc w:val="both"/>
      </w:pPr>
      <w:r>
        <w:rPr/>
        <w:t xml:space="preserve"/>
      </w:r>
    </w:p>
    <w:p>
      <w:pPr>
        <w:jc w:val="both"/>
      </w:pPr>
      <w:r>
        <w:rPr/>
        <w:t xml:space="preserve">总之，要对一篇科学文章进行批判性分析，我们需要仔细阅读并评估其内容、方法和结论，以确保其科学可靠性和客观性。</w:t>
      </w:r>
    </w:p>
    <w:p>
      <w:pPr>
        <w:pStyle w:val="Heading1"/>
      </w:pPr>
      <w:bookmarkStart w:id="5" w:name="_Toc5"/>
      <w:r>
        <w:t>Topics for further research:</w:t>
      </w:r>
      <w:bookmarkEnd w:id="5"/>
    </w:p>
    <w:p>
      <w:pPr>
        <w:spacing w:after="0"/>
        <w:numPr>
          <w:ilvl w:val="0"/>
          <w:numId w:val="2"/>
        </w:numPr>
      </w:pPr>
      <w:r>
        <w:rPr/>
        <w:t xml:space="preserve">脂肪干细胞和间充质干细胞在伤口愈合中的作用
</w:t>
      </w:r>
    </w:p>
    <w:p>
      <w:pPr>
        <w:spacing w:after="0"/>
        <w:numPr>
          <w:ilvl w:val="0"/>
          <w:numId w:val="2"/>
        </w:numPr>
      </w:pPr>
      <w:r>
        <w:rPr/>
        <w:t xml:space="preserve">干细胞的再生能力和其对伤口愈合的影响
</w:t>
      </w:r>
    </w:p>
    <w:p>
      <w:pPr>
        <w:spacing w:after="0"/>
        <w:numPr>
          <w:ilvl w:val="0"/>
          <w:numId w:val="2"/>
        </w:numPr>
      </w:pPr>
      <w:r>
        <w:rPr/>
        <w:t xml:space="preserve">干细胞治疗的潜在风险和副作用
</w:t>
      </w:r>
    </w:p>
    <w:p>
      <w:pPr>
        <w:spacing w:after="0"/>
        <w:numPr>
          <w:ilvl w:val="0"/>
          <w:numId w:val="2"/>
        </w:numPr>
      </w:pPr>
      <w:r>
        <w:rPr/>
        <w:t xml:space="preserve">干细胞研究的局限性和挑战
</w:t>
      </w:r>
    </w:p>
    <w:p>
      <w:pPr>
        <w:spacing w:after="0"/>
        <w:numPr>
          <w:ilvl w:val="0"/>
          <w:numId w:val="2"/>
        </w:numPr>
      </w:pPr>
      <w:r>
        <w:rPr/>
        <w:t xml:space="preserve">干细胞治疗的前景和应用前景
</w:t>
      </w:r>
    </w:p>
    <w:p>
      <w:pPr>
        <w:numPr>
          <w:ilvl w:val="0"/>
          <w:numId w:val="2"/>
        </w:numPr>
      </w:pPr>
      <w:r>
        <w:rPr/>
        <w:t xml:space="preserve">干细胞研究的未来发展方向和可能的突破点</w:t>
      </w:r>
    </w:p>
    <w:p>
      <w:pPr>
        <w:pStyle w:val="Heading1"/>
      </w:pPr>
      <w:bookmarkStart w:id="6" w:name="_Toc6"/>
      <w:r>
        <w:t>Report location:</w:t>
      </w:r>
      <w:bookmarkEnd w:id="6"/>
    </w:p>
    <w:p>
      <w:hyperlink r:id="rId8" w:history="1">
        <w:r>
          <w:rPr>
            <w:color w:val="2980b9"/>
            <w:u w:val="single"/>
          </w:rPr>
          <w:t xml:space="preserve">https://www.fullpicture.app/item/8af9d9406e4a3a7fbeb900548d71cfc5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7B9C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075181/" TargetMode="External"/><Relationship Id="rId8" Type="http://schemas.openxmlformats.org/officeDocument/2006/relationships/hyperlink" Target="https://www.fullpicture.app/item/8af9d9406e4a3a7fbeb900548d71cf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2023-12-19T18:05:50+01:00</dcterms:created>
  <dcterms:modified xsi:type="dcterms:W3CDTF">2023-12-19T18:05:50+01:00</dcterms:modified>
</cp:coreProperties>
</file>

<file path=docProps/custom.xml><?xml version="1.0" encoding="utf-8"?>
<Properties xmlns="http://schemas.openxmlformats.org/officeDocument/2006/custom-properties" xmlns:vt="http://schemas.openxmlformats.org/officeDocument/2006/docPropsVTypes"/>
</file>