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Ultrasensitive cascaded in-line Fabry-Perot refractometers based on a C-shaped fiber and the Vernier effect</w:t></w:r><w:br/><w:hyperlink r:id="rId7" w:history="1"><w:r><w:rPr><w:color w:val="2980b9"/><w:u w:val="single"/></w:rPr><w:t xml:space="preserve">https://opg.optica.org/oe/fulltext.cfm?uri=oe-30-15-27704&id=479122</w:t></w:r></w:hyperlink></w:p><w:p><w:pPr><w:pStyle w:val="Heading1"/></w:pPr><w:bookmarkStart w:id="2" w:name="_Toc2"/><w:r><w:t>Article summary:</w:t></w:r><w:bookmarkEnd w:id="2"/></w:p><w:p><w:pPr><w:jc w:val="both"/></w:pPr><w:r><w:rPr/><w:t xml:space="preserve">1. 提出了一种基于C形光纤和Vernier效应的超灵敏级联内联法布里-珀罗折射计。该传感器由串联单模光纤（SMF）引线、C形光纤段和另一个SMF段组成。C形光纤构成一个开放腔体（感应腔体），可以填充测试样品，而SMF段则构成另一个参考腔体。由于这两个腔体的光程相似，激活了Vernier效应，在传感器的反射谱中形成了光谱包络。样品的折射率变化会导致光谱包络的偏移。</w:t></w:r></w:p><w:p><w:pPr><w:jc w:val="both"/></w:pPr><w:r><w:rPr/><w:t xml:space="preserve"></w:t></w:r></w:p><w:p><w:pPr><w:jc w:val="both"/></w:pPr><w:r><w:rPr/><w:t xml:space="preserve">2. 文章介绍了不同类型的基于光纤的折射计，包括光纤光栅、基于表面等离子共振的光纤、光子晶体纤维和Fabry-Perot传感器等。这些传感器具有不同的灵敏度和制造复杂性。</w:t></w:r></w:p><w:p><w:pPr><w:jc w:val="both"/></w:pPr><w:r><w:rPr/><w:t xml:space="preserve"></w:t></w:r></w:p><w:p><w:pPr><w:jc w:val="both"/></w:pPr><w:r><w:rPr/><w:t xml:space="preserve">3. 与其他现有的基于Vernier效应的PCF制造的光纤折射计相比，该传感器使样品更容易快速接触到传感器探头，并具有易于制造、极高灵敏度、能够测量气体和液体样品、占用空间小和良好的机械强度等优点。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潜在偏见及其来源：文章没有明显的潜在偏见，但可能存在一些隐含的偏见。例如，文章只提到了光纤折射计的优点，而没有提及其缺点或其他类型传感器的优势。</w:t></w:r></w:p><w:p><w:pPr><w:jc w:val="both"/></w:pPr><w:r><w:rPr/><w:t xml:space="preserve"></w:t></w:r></w:p><w:p><w:pPr><w:jc w:val="both"/></w:pPr><w:r><w:rPr/><w:t xml:space="preserve">2. 片面报道：文章主要关注了C形光纤和Vernier效应构建的折射计，并未全面介绍其他类型的光纤折射计。这导致读者无法获得关于不同类型折射计之间比较的完整信息。</w:t></w:r></w:p><w:p><w:pPr><w:jc w:val="both"/></w:pPr><w:r><w:rPr/><w:t xml:space="preserve"></w:t></w:r></w:p><w:p><w:pPr><w:jc w:val="both"/></w:pPr><w:r><w:rPr/><w:t xml:space="preserve">3. 无根据的主张：文章声称所提出的传感器具有极高的灵敏度，但并未提供足够的实验证据来支持这一主张。读者需要更多实验数据来评估该传感器的真实性能。</w:t></w:r></w:p><w:p><w:pPr><w:jc w:val="both"/></w:pPr><w:r><w:rPr/><w:t xml:space="preserve"></w:t></w:r></w:p><w:p><w:pPr><w:jc w:val="both"/></w:pPr><w:r><w:rPr/><w:t xml:space="preserve">4. 缺失的考虑点：文章没有讨论传感器在不同环境条件下的稳定性和可靠性。这是一个重要考虑因素，特别是对于工业应用而言。</w:t></w:r></w:p><w:p><w:pPr><w:jc w:val="both"/></w:pPr><w:r><w:rPr/><w:t xml:space="preserve"></w:t></w:r></w:p><w:p><w:pPr><w:jc w:val="both"/></w:pPr><w:r><w:rPr/><w:t xml:space="preserve">5. 所提出主张的缺失证据：文章声称所提出传感器具有易制备、小巧、机械强度好等优点，但并未提供相关证据来支持这些主张。读者需要更多详细信息来评估这些优点的真实性。</w:t></w:r></w:p><w:p><w:pPr><w:jc w:val="both"/></w:pPr><w:r><w:rPr/><w:t xml:space="preserve"></w:t></w:r></w:p><w:p><w:pPr><w:jc w:val="both"/></w:pPr><w:r><w:rPr/><w:t xml:space="preserve">6. 未探索的反驳：文章没有探讨其他学者对于该传感器设计的批评或反驳意见。这使得读者无法获得关于该传感器可能存在的局限性或改进空间的完整信息。</w:t></w:r></w:p><w:p><w:pPr><w:jc w:val="both"/></w:pPr><w:r><w:rPr/><w:t xml:space="preserve"></w:t></w:r></w:p><w:p><w:pPr><w:jc w:val="both"/></w:pPr><w:r><w:rPr/><w:t xml:space="preserve">7. 宣传内容：文章在介绍传感器时使用了一些宣传性语言，如“极高的灵敏度”和“易制备”。这可能会给读者留下过分乐观或不准确的印象。</w:t></w:r></w:p><w:p><w:pPr><w:jc w:val="both"/></w:pPr><w:r><w:rPr/><w:t xml:space="preserve"></w:t></w:r></w:p><w:p><w:pPr><w:jc w:val="both"/></w:pPr><w:r><w:rPr/><w:t xml:space="preserve">8. 偏袒：文章没有明显偏袒任何特定观点或利益相关方。然而，由于只关注了一种特定类型的光纤折射计，可能会给读者留下偏袒该设计的印象。</w:t></w:r></w:p><w:p><w:pPr><w:jc w:val="both"/></w:pPr><w:r><w:rPr/><w:t xml:space="preserve"></w:t></w:r></w:p><w:p><w:pPr><w:jc w:val="both"/></w:pPr><w:r><w:rPr/><w:t xml:space="preserve">9. 是否注意到可能的风险：文章没有明确提及与使用光纤折射计相关的潜在风险或挑战。这使得读者无法全面了解该技术可能面临的问题。</w:t></w:r></w:p><w:p><w:pPr><w:jc w:val="both"/></w:pPr><w:r><w:rPr/><w:t xml:space="preserve"></w:t></w:r></w:p><w:p><w:pPr><w:jc w:val="both"/></w:pPr><w:r><w:rPr/><w:t xml:space="preserve">10. 没有平等地呈现双方：文章只介绍了所提出传感器的优点，并未全面讨论其他类型折射计或其优势。这导致读者无法获得一个平衡和全面的视角。</w:t></w:r></w:p><w:p><w:pPr><w:jc w:val="both"/></w:pPr><w:r><w:rPr/><w:t xml:space="preserve"></w:t></w:r></w:p><w:p><w:pPr><w:jc w:val="both"/></w:pPr><w:r><w:rPr/><w:t xml:space="preserve">总体而言，上述文章在介绍一种特定类型的光纤折射计时存在一些问题，包括片面报道、缺乏实验证据和未探索的反驳。读者需要更多信息来全面评估该传感器的性能和潜在局限性。</w:t></w:r></w:p><w:p><w:pPr><w:pStyle w:val="Heading1"/></w:pPr><w:bookmarkStart w:id="5" w:name="_Toc5"/><w:r><w:t>Topics for further research:</w:t></w:r><w:bookmarkEnd w:id="5"/></w:p><w:p><w:pPr><w:spacing w:after="0"/><w:numPr><w:ilvl w:val="0"/><w:numId w:val="2"/></w:numPr></w:pPr><w:r><w:rPr/><w:t xml:space="preserve">光纤折射计的缺点和其他类型传感器的优势
</w:t></w:r></w:p><w:p><w:pPr><w:spacing w:after="0"/><w:numPr><w:ilvl w:val="0"/><w:numId w:val="2"/></w:numPr></w:pPr><w:r><w:rPr/><w:t xml:space="preserve">不同类型光纤折射计之间的比较
</w:t></w:r></w:p><w:p><w:pPr><w:spacing w:after="0"/><w:numPr><w:ilvl w:val="0"/><w:numId w:val="2"/></w:numPr></w:pPr><w:r><w:rPr/><w:t xml:space="preserve">实验证据支持传感器的高灵敏度主张
</w:t></w:r></w:p><w:p><w:pPr><w:spacing w:after="0"/><w:numPr><w:ilvl w:val="0"/><w:numId w:val="2"/></w:numPr></w:pPr><w:r><w:rPr/><w:t xml:space="preserve">传感器在不同环境条件下的稳定性和可靠性
</w:t></w:r></w:p><w:p><w:pPr><w:spacing w:after="0"/><w:numPr><w:ilvl w:val="0"/><w:numId w:val="2"/></w:numPr></w:pPr><w:r><w:rPr/><w:t xml:space="preserve">传感器易制备、小巧、机械强度好等优点的证据
</w:t></w:r></w:p><w:p><w:pPr><w:numPr><w:ilvl w:val="0"/><w:numId w:val="2"/></w:numPr></w:pPr><w:r><w:rPr/><w:t xml:space="preserve">其他学者对该传感器设计的批评或反驳意见</w:t></w:r></w:p><w:p><w:pPr><w:pStyle w:val="Heading1"/></w:pPr><w:bookmarkStart w:id="6" w:name="_Toc6"/><w:r><w:t>Report location:</w:t></w:r><w:bookmarkEnd w:id="6"/></w:p><w:p><w:hyperlink r:id="rId8" w:history="1"><w:r><w:rPr><w:color w:val="2980b9"/><w:u w:val="single"/></w:rPr><w:t xml:space="preserve">https://www.fullpicture.app/item/8a21641ad8ea65d50ad9335b32f35ef8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A82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30-15-27704&amp;id=479122" TargetMode="External"/><Relationship Id="rId8" Type="http://schemas.openxmlformats.org/officeDocument/2006/relationships/hyperlink" Target="https://www.fullpicture.app/item/8a21641ad8ea65d50ad9335b32f35e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2023-09-04T10:22:04+02:00</dcterms:created>
  <dcterms:modified xsi:type="dcterms:W3CDTF">2023-09-04T10:22:04+02:00</dcterms:modified>
</cp:coreProperties>
</file>

<file path=docProps/custom.xml><?xml version="1.0" encoding="utf-8"?>
<Properties xmlns="http://schemas.openxmlformats.org/officeDocument/2006/custom-properties" xmlns:vt="http://schemas.openxmlformats.org/officeDocument/2006/docPropsVTypes"/>
</file>