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IPD-IMGT/HLA Database</w:t>
      </w:r>
      <w:br/>
      <w:hyperlink r:id="rId7" w:history="1">
        <w:r>
          <w:rPr>
            <w:color w:val="2980b9"/>
            <w:u w:val="single"/>
          </w:rPr>
          <w:t xml:space="preserve">https://www.ebi.ac.uk/ipd/imgt/hla/</w:t>
        </w:r>
      </w:hyperlink>
    </w:p>
    <w:p>
      <w:pPr>
        <w:pStyle w:val="Heading1"/>
      </w:pPr>
      <w:bookmarkStart w:id="2" w:name="_Toc2"/>
      <w:r>
        <w:t>Article summary:</w:t>
      </w:r>
      <w:bookmarkEnd w:id="2"/>
    </w:p>
    <w:p>
      <w:pPr>
        <w:jc w:val="both"/>
      </w:pPr>
      <w:r>
        <w:rPr/>
        <w:t xml:space="preserve">1. 最新版本的IPD-IMGT/HLA数据库包括了新的查询工具和API，如Allele Query Tool、Cell Query Tool和HLA-B Leader Matching。</w:t>
      </w:r>
    </w:p>
    <w:p>
      <w:pPr>
        <w:jc w:val="both"/>
      </w:pPr>
      <w:r>
        <w:rPr/>
        <w:t xml:space="preserve">2. 数据库中存储的序列与已发表序列之间可能存在差异，原始作者已被联系并进行了必要的修正。未来的测序可能会发现错误，并欢迎任何有助于保持数据库准确性的证据。</w:t>
      </w:r>
    </w:p>
    <w:p>
      <w:pPr>
        <w:jc w:val="both"/>
      </w:pPr>
      <w:r>
        <w:rPr/>
        <w:t xml:space="preserve">3. 数据库中提供的医学或遗传信息仅供研究、教育和信息目的使用，不应作为专业医疗建议、诊断、治疗或护理的替代品。对于数据使用方面，我们无法提供无限制的许可，因为某些数据可能受到专利或其他权利的保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根据给定的文章内容，我们可以进行以下批判性分析：</w:t>
      </w:r>
    </w:p>
    <w:p>
      <w:pPr>
        <w:jc w:val="both"/>
      </w:pPr>
      <w:r>
        <w:rPr/>
        <w:t xml:space="preserve"/>
      </w:r>
    </w:p>
    <w:p>
      <w:pPr>
        <w:jc w:val="both"/>
      </w:pPr>
      <w:r>
        <w:rPr/>
        <w:t xml:space="preserve">1. 潜在偏见及其来源：文章没有明确提到作者或组织的背景信息，因此我们无法确定是否存在潜在的偏见。然而，由于该文章是从IPD-IMGT/HLA数据库官方网站获取的，可能存在对该数据库的宣传和利益相关性。</w:t>
      </w:r>
    </w:p>
    <w:p>
      <w:pPr>
        <w:jc w:val="both"/>
      </w:pPr>
      <w:r>
        <w:rPr/>
        <w:t xml:space="preserve"/>
      </w:r>
    </w:p>
    <w:p>
      <w:pPr>
        <w:jc w:val="both"/>
      </w:pPr>
      <w:r>
        <w:rPr/>
        <w:t xml:space="preserve">2. 片面报道：文章只提供了最新版本IPD数据库的一些新功能和工具，并没有提供关于该数据库的全面介绍。这种片面报道可能导致读者对该数据库的整体理解不足。</w:t>
      </w:r>
    </w:p>
    <w:p>
      <w:pPr>
        <w:jc w:val="both"/>
      </w:pPr>
      <w:r>
        <w:rPr/>
        <w:t xml:space="preserve"/>
      </w:r>
    </w:p>
    <w:p>
      <w:pPr>
        <w:jc w:val="both"/>
      </w:pPr>
      <w:r>
        <w:rPr/>
        <w:t xml:space="preserve">3. 无根据的主张：文章中提到了未来可能发现错误并欢迎任何有助于保持数据库准确性的证据。然而，没有提供任何关于已经发现错误或如何纠正错误的具体信息。这种无根据的主张可能会引起读者对数据质量和可靠性的疑问。</w:t>
      </w:r>
    </w:p>
    <w:p>
      <w:pPr>
        <w:jc w:val="both"/>
      </w:pPr>
      <w:r>
        <w:rPr/>
        <w:t xml:space="preserve"/>
      </w:r>
    </w:p>
    <w:p>
      <w:pPr>
        <w:jc w:val="both"/>
      </w:pPr>
      <w:r>
        <w:rPr/>
        <w:t xml:space="preserve">4. 缺失的考虑点：文章未提及与IPD数据库相关的任何潜在风险或限制。例如，是否存在数据安全性问题、隐私问题或使用限制等。这种缺失可能导致读者对使用该数据库时需要注意的重要问题缺乏了解。</w:t>
      </w:r>
    </w:p>
    <w:p>
      <w:pPr>
        <w:jc w:val="both"/>
      </w:pPr>
      <w:r>
        <w:rPr/>
        <w:t xml:space="preserve"/>
      </w:r>
    </w:p>
    <w:p>
      <w:pPr>
        <w:jc w:val="both"/>
      </w:pPr>
      <w:r>
        <w:rPr/>
        <w:t xml:space="preserve">5. 所提出主张的缺失证据：尽管文章声称已联系原始作者并纳入必要的修正，但没有提供任何关于这些修正的具体信息或证据。这种缺失可能导致读者对数据库中数据准确性的怀疑。</w:t>
      </w:r>
    </w:p>
    <w:p>
      <w:pPr>
        <w:jc w:val="both"/>
      </w:pPr>
      <w:r>
        <w:rPr/>
        <w:t xml:space="preserve"/>
      </w:r>
    </w:p>
    <w:p>
      <w:pPr>
        <w:jc w:val="both"/>
      </w:pPr>
      <w:r>
        <w:rPr/>
        <w:t xml:space="preserve">6. 未探索的反驳：文章未提及任何可能存在的反对意见或争议。这种未探索的反驳可能导致读者对该数据库的全面评估和理解不足。</w:t>
      </w:r>
    </w:p>
    <w:p>
      <w:pPr>
        <w:jc w:val="both"/>
      </w:pPr>
      <w:r>
        <w:rPr/>
        <w:t xml:space="preserve"/>
      </w:r>
    </w:p>
    <w:p>
      <w:pPr>
        <w:jc w:val="both"/>
      </w:pPr>
      <w:r>
        <w:rPr/>
        <w:t xml:space="preserve">7. 宣传内容和偏袒：由于文章是从IPD数据库官方网站获取的，其中包含了新功能和工具的链接，因此可以认为该文章存在一定程度上的宣传内容和偏袒。</w:t>
      </w:r>
    </w:p>
    <w:p>
      <w:pPr>
        <w:jc w:val="both"/>
      </w:pPr>
      <w:r>
        <w:rPr/>
        <w:t xml:space="preserve"/>
      </w:r>
    </w:p>
    <w:p>
      <w:pPr>
        <w:jc w:val="both"/>
      </w:pPr>
      <w:r>
        <w:rPr/>
        <w:t xml:space="preserve">8. 没有平等地呈现双方：文章只提供了IPD数据库的信息，并没有提及其他竞争性或类似的数据库。这种不平等可能导致读者对整个领域中其他相关资源和选择的认识不足。</w:t>
      </w:r>
    </w:p>
    <w:p>
      <w:pPr>
        <w:jc w:val="both"/>
      </w:pPr>
      <w:r>
        <w:rPr/>
        <w:t xml:space="preserve"/>
      </w:r>
    </w:p>
    <w:p>
      <w:pPr>
        <w:jc w:val="both"/>
      </w:pPr>
      <w:r>
        <w:rPr/>
        <w:t xml:space="preserve">综上所述，给定文章存在一些潜在问题，如片面报道、无根据主张、缺失考虑点、缺乏证据支持等。读者需要保持批判思维并进一步调查和评估IPD数据库以及其宣称的功能和可靠性。</w:t>
      </w:r>
    </w:p>
    <w:p>
      <w:pPr>
        <w:pStyle w:val="Heading1"/>
      </w:pPr>
      <w:bookmarkStart w:id="5" w:name="_Toc5"/>
      <w:r>
        <w:t>Topics for further research:</w:t>
      </w:r>
      <w:bookmarkEnd w:id="5"/>
    </w:p>
    <w:p>
      <w:pPr>
        <w:spacing w:after="0"/>
        <w:numPr>
          <w:ilvl w:val="0"/>
          <w:numId w:val="2"/>
        </w:numPr>
      </w:pPr>
      <w:r>
        <w:rPr/>
        <w:t xml:space="preserve">IPD-IMGT/HLA数据库的背景信息
</w:t>
      </w:r>
    </w:p>
    <w:p>
      <w:pPr>
        <w:spacing w:after="0"/>
        <w:numPr>
          <w:ilvl w:val="0"/>
          <w:numId w:val="2"/>
        </w:numPr>
      </w:pPr>
      <w:r>
        <w:rPr/>
        <w:t xml:space="preserve">IPD数据库的全面介绍
</w:t>
      </w:r>
    </w:p>
    <w:p>
      <w:pPr>
        <w:spacing w:after="0"/>
        <w:numPr>
          <w:ilvl w:val="0"/>
          <w:numId w:val="2"/>
        </w:numPr>
      </w:pPr>
      <w:r>
        <w:rPr/>
        <w:t xml:space="preserve">已发现的错误和纠正措施
</w:t>
      </w:r>
    </w:p>
    <w:p>
      <w:pPr>
        <w:spacing w:after="0"/>
        <w:numPr>
          <w:ilvl w:val="0"/>
          <w:numId w:val="2"/>
        </w:numPr>
      </w:pPr>
      <w:r>
        <w:rPr/>
        <w:t xml:space="preserve">IPD数据库的潜在风险和限制
</w:t>
      </w:r>
    </w:p>
    <w:p>
      <w:pPr>
        <w:spacing w:after="0"/>
        <w:numPr>
          <w:ilvl w:val="0"/>
          <w:numId w:val="2"/>
        </w:numPr>
      </w:pPr>
      <w:r>
        <w:rPr/>
        <w:t xml:space="preserve">修正的具体信息和证据
</w:t>
      </w:r>
    </w:p>
    <w:p>
      <w:pPr>
        <w:numPr>
          <w:ilvl w:val="0"/>
          <w:numId w:val="2"/>
        </w:numPr>
      </w:pPr>
      <w:r>
        <w:rPr/>
        <w:t xml:space="preserve">反对意见或争议相关的信息</w:t>
      </w:r>
    </w:p>
    <w:p>
      <w:pPr>
        <w:pStyle w:val="Heading1"/>
      </w:pPr>
      <w:bookmarkStart w:id="6" w:name="_Toc6"/>
      <w:r>
        <w:t>Report location:</w:t>
      </w:r>
      <w:bookmarkEnd w:id="6"/>
    </w:p>
    <w:p>
      <w:hyperlink r:id="rId8" w:history="1">
        <w:r>
          <w:rPr>
            <w:color w:val="2980b9"/>
            <w:u w:val="single"/>
          </w:rPr>
          <w:t xml:space="preserve">https://www.fullpicture.app/item/8a1f2ad7d7a5b1372cbbc7123caaa454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38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bi.ac.uk/ipd/imgt/hla/" TargetMode="External"/><Relationship Id="rId8" Type="http://schemas.openxmlformats.org/officeDocument/2006/relationships/hyperlink" Target="https://www.fullpicture.app/item/8a1f2ad7d7a5b1372cbbc7123caaa4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2024-01-16T01:32:38+01:00</dcterms:created>
  <dcterms:modified xsi:type="dcterms:W3CDTF">2024-01-16T01:32:38+01:00</dcterms:modified>
</cp:coreProperties>
</file>

<file path=docProps/custom.xml><?xml version="1.0" encoding="utf-8"?>
<Properties xmlns="http://schemas.openxmlformats.org/officeDocument/2006/custom-properties" xmlns:vt="http://schemas.openxmlformats.org/officeDocument/2006/docPropsVTypes"/>
</file>