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 lured graduate jobseekers into digital espionage | Financial Times</w:t>
      </w:r>
      <w:br/>
      <w:hyperlink r:id="rId7" w:history="1">
        <w:r>
          <w:rPr>
            <w:color w:val="2980b9"/>
            <w:u w:val="single"/>
          </w:rPr>
          <w:t xml:space="preserve">https://www.ft.com/content/2e4359e4-c0ca-4428-bc7e-456bf3060f45</w:t>
        </w:r>
      </w:hyperlink>
    </w:p>
    <w:p>
      <w:pPr>
        <w:pStyle w:val="Heading1"/>
      </w:pPr>
      <w:bookmarkStart w:id="2" w:name="_Toc2"/>
      <w:r>
        <w:t>Article summary:</w:t>
      </w:r>
      <w:bookmarkEnd w:id="2"/>
    </w:p>
    <w:p>
      <w:pPr>
        <w:jc w:val="both"/>
      </w:pPr>
      <w:r>
        <w:rPr/>
        <w:t xml:space="preserve">1. Chinese university students have been recruited to work for a secretive technology company that was actually a front for Beijing’s industrial-scale intelligence regime.</w:t>
      </w:r>
    </w:p>
    <w:p>
      <w:pPr>
        <w:jc w:val="both"/>
      </w:pPr>
      <w:r>
        <w:rPr/>
        <w:t xml:space="preserve">2. The US FBI sought to disrupt the activities of Hainan Xiandun last July by indicting three state security officials in Hainan province.</w:t>
      </w:r>
    </w:p>
    <w:p>
      <w:pPr>
        <w:jc w:val="both"/>
      </w:pPr>
      <w:r>
        <w:rPr/>
        <w:t xml:space="preserve">3. Western intelligence services also seek out prospective spies from universities, with applicants undergoing rigorous vetting and training before joining the likes of the CIA or GCHQ signals intelligence agency.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to back up its claims, such as the 2021 US federal indictment against Hainan Xiandun and the FBI wanted notice for three state security officials in Hainan province. It also provides quotes from individuals who applied to work at Hainan Xiandun, which adds credibility to the article's claims. </w:t>
      </w:r>
    </w:p>
    <w:p>
      <w:pPr>
        <w:jc w:val="both"/>
      </w:pPr>
      <w:r>
        <w:rPr/>
        <w:t xml:space="preserve">However, there are some potential biases in the article that should be noted. For example, it does not provide any counterarguments or perspectives from Chinese authorities regarding their alleged involvement in espionage activities. Additionally, it does not explore any possible risks associated with working for a company like Hainan Xiandun, such as potential legal repercussions or long-term consequences for those involved. </w:t>
      </w:r>
    </w:p>
    <w:p>
      <w:pPr>
        <w:jc w:val="both"/>
      </w:pPr>
      <w:r>
        <w:rPr/>
        <w:t xml:space="preserve">In conclusion, while this article is generally reliable and trustworthy, readers should be aware of potential biases and missing points of consideration when evaluating its content.</w:t>
      </w:r>
    </w:p>
    <w:p>
      <w:pPr>
        <w:pStyle w:val="Heading1"/>
      </w:pPr>
      <w:bookmarkStart w:id="5" w:name="_Toc5"/>
      <w:r>
        <w:t>Topics for further research:</w:t>
      </w:r>
      <w:bookmarkEnd w:id="5"/>
    </w:p>
    <w:p>
      <w:pPr>
        <w:spacing w:after="0"/>
        <w:numPr>
          <w:ilvl w:val="0"/>
          <w:numId w:val="2"/>
        </w:numPr>
      </w:pPr>
      <w:r>
        <w:rPr/>
        <w:t xml:space="preserve">Chinese government espionage activities</w:t>
      </w:r>
    </w:p>
    <w:p>
      <w:pPr>
        <w:spacing w:after="0"/>
        <w:numPr>
          <w:ilvl w:val="0"/>
          <w:numId w:val="2"/>
        </w:numPr>
      </w:pPr>
      <w:r>
        <w:rPr/>
        <w:t xml:space="preserve">Legal repercussions of working for Hainan Xiandun</w:t>
      </w:r>
    </w:p>
    <w:p>
      <w:pPr>
        <w:spacing w:after="0"/>
        <w:numPr>
          <w:ilvl w:val="0"/>
          <w:numId w:val="2"/>
        </w:numPr>
      </w:pPr>
      <w:r>
        <w:rPr/>
        <w:t xml:space="preserve">Long-term consequences of working for Hainan Xiandun</w:t>
      </w:r>
    </w:p>
    <w:p>
      <w:pPr>
        <w:spacing w:after="0"/>
        <w:numPr>
          <w:ilvl w:val="0"/>
          <w:numId w:val="2"/>
        </w:numPr>
      </w:pPr>
      <w:r>
        <w:rPr/>
        <w:t xml:space="preserve">Chinese authorities' perspective on espionage activities</w:t>
      </w:r>
    </w:p>
    <w:p>
      <w:pPr>
        <w:spacing w:after="0"/>
        <w:numPr>
          <w:ilvl w:val="0"/>
          <w:numId w:val="2"/>
        </w:numPr>
      </w:pPr>
      <w:r>
        <w:rPr/>
        <w:t xml:space="preserve">Risks associated with working for Hainan Xiandun</w:t>
      </w:r>
    </w:p>
    <w:p>
      <w:pPr>
        <w:numPr>
          <w:ilvl w:val="0"/>
          <w:numId w:val="2"/>
        </w:numPr>
      </w:pPr>
      <w:r>
        <w:rPr/>
        <w:t xml:space="preserve">US federal indictment against Hainan Xiandun</w:t>
      </w:r>
    </w:p>
    <w:p>
      <w:pPr>
        <w:pStyle w:val="Heading1"/>
      </w:pPr>
      <w:bookmarkStart w:id="6" w:name="_Toc6"/>
      <w:r>
        <w:t>Report location:</w:t>
      </w:r>
      <w:bookmarkEnd w:id="6"/>
    </w:p>
    <w:p>
      <w:hyperlink r:id="rId8" w:history="1">
        <w:r>
          <w:rPr>
            <w:color w:val="2980b9"/>
            <w:u w:val="single"/>
          </w:rPr>
          <w:t xml:space="preserve">https://www.fullpicture.app/item/8a1df72fbe9433a6cf807615aeefaa04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2566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2e4359e4-c0ca-4428-bc7e-456bf3060f45" TargetMode="External"/><Relationship Id="rId8" Type="http://schemas.openxmlformats.org/officeDocument/2006/relationships/hyperlink" Target="https://www.fullpicture.app/item/8a1df72fbe9433a6cf807615aeefaa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2023-02-26T18:58:58+01:00</dcterms:created>
  <dcterms:modified xsi:type="dcterms:W3CDTF">2023-02-26T18:58:58+01:00</dcterms:modified>
</cp:coreProperties>
</file>

<file path=docProps/custom.xml><?xml version="1.0" encoding="utf-8"?>
<Properties xmlns="http://schemas.openxmlformats.org/officeDocument/2006/custom-properties" xmlns:vt="http://schemas.openxmlformats.org/officeDocument/2006/docPropsVTypes"/>
</file>