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the changes of volatile flavor compounds in a traditional Chinese shrimp paste during fermentation based on electronic nose, SPME-GC-MS and HS-GC-IMS - ScienceDirect</w:t>
      </w:r>
      <w:br/>
      <w:hyperlink r:id="rId7" w:history="1">
        <w:r>
          <w:rPr>
            <w:color w:val="2980b9"/>
            <w:u w:val="single"/>
          </w:rPr>
          <w:t xml:space="preserve">https://www.sciencedirect.com/science/article/pii/S2213453022001422</w:t>
        </w:r>
      </w:hyperlink>
    </w:p>
    <w:p>
      <w:pPr>
        <w:pStyle w:val="Heading1"/>
      </w:pPr>
      <w:bookmarkStart w:id="2" w:name="_Toc2"/>
      <w:r>
        <w:t>Article summary:</w:t>
      </w:r>
      <w:bookmarkEnd w:id="2"/>
    </w:p>
    <w:p>
      <w:pPr>
        <w:jc w:val="both"/>
      </w:pPr>
      <w:r>
        <w:rPr/>
        <w:t xml:space="preserve">1. 通过电子鼻、SPME-GC-MS和HS-GC-IMS等技术分析传统中国虾酱发酵过程中挥发性风味化合物的变化。</w:t>
      </w:r>
    </w:p>
    <w:p>
      <w:pPr>
        <w:jc w:val="both"/>
      </w:pPr>
      <w:r>
        <w:rPr/>
        <w:t xml:space="preserve">2. 在不同发酵阶段，虾酱样品的挥发性成分变化可以得到全面展示，并且可以区分不同发酵阶段的虾酱样品。</w:t>
      </w:r>
    </w:p>
    <w:p>
      <w:pPr>
        <w:jc w:val="both"/>
      </w:pPr>
      <w:r>
        <w:rPr/>
        <w:t xml:space="preserve">3. 发酵的中后期是风味形成的主要时期，共筛选出17种关键风味化合物。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潜在偏见及其来源：文章没有明确提及作者的背景和利益关系，这可能导致潜在的偏见。如果作者有与研究主题相关的商业或个人利益，他们可能倾向于支持特定的结果或观点。</w:t>
      </w:r>
    </w:p>
    <w:p>
      <w:pPr>
        <w:jc w:val="both"/>
      </w:pPr>
      <w:r>
        <w:rPr/>
        <w:t xml:space="preserve"/>
      </w:r>
    </w:p>
    <w:p>
      <w:pPr>
        <w:jc w:val="both"/>
      </w:pPr>
      <w:r>
        <w:rPr/>
        <w:t xml:space="preserve">2. 片面报道：文章只关注了传统中国虾酱发酵过程中挥发性风味化合物的变化，而忽略了其他可能影响虾酱品质的因素，如原料质量、发酵条件等。这种片面报道可能导致对虾酱品质形成机制的不完整理解。</w:t>
      </w:r>
    </w:p>
    <w:p>
      <w:pPr>
        <w:jc w:val="both"/>
      </w:pPr>
      <w:r>
        <w:rPr/>
        <w:t xml:space="preserve"/>
      </w:r>
    </w:p>
    <w:p>
      <w:pPr>
        <w:jc w:val="both"/>
      </w:pPr>
      <w:r>
        <w:rPr/>
        <w:t xml:space="preserve">3. 无根据的主张：文章声称通过电子鼻、SPME-GC-MS和HS-GC-IMS技术可以全面揭示虾酱中挥发性成分的变化。然而，文章没有提供足够的证据来支持这一主张。缺乏实验证据使得读者难以相信这些技术能够准确地检测和区分不同阶段的虾酱样品。</w:t>
      </w:r>
    </w:p>
    <w:p>
      <w:pPr>
        <w:jc w:val="both"/>
      </w:pPr>
      <w:r>
        <w:rPr/>
        <w:t xml:space="preserve"/>
      </w:r>
    </w:p>
    <w:p>
      <w:pPr>
        <w:jc w:val="both"/>
      </w:pPr>
      <w:r>
        <w:rPr/>
        <w:t xml:space="preserve">4. 缺失的考虑点：文章没有讨论虾酱发酵过程中可能存在的微生物活动和代谢产物对挥发性风味化合物变化的影响。微生物在发酵过程中起着重要作用，可能产生或降解某些化合物，从而影响虾酱的风味。</w:t>
      </w:r>
    </w:p>
    <w:p>
      <w:pPr>
        <w:jc w:val="both"/>
      </w:pPr>
      <w:r>
        <w:rPr/>
        <w:t xml:space="preserve"/>
      </w:r>
    </w:p>
    <w:p>
      <w:pPr>
        <w:jc w:val="both"/>
      </w:pPr>
      <w:r>
        <w:rPr/>
        <w:t xml:space="preserve">5. 所提出主张的缺失证据：文章声称通过相对香气活性值（ROAV）方法筛选出了17种关键挥发性风味成分，但没有提供这些成分与虾酱风味质量之间的直接关联证据。缺乏这样的证据使得读者难以确定这些成分是否真正是决定虾酱品质的关键因素。</w:t>
      </w:r>
    </w:p>
    <w:p>
      <w:pPr>
        <w:jc w:val="both"/>
      </w:pPr>
      <w:r>
        <w:rPr/>
        <w:t xml:space="preserve"/>
      </w:r>
    </w:p>
    <w:p>
      <w:pPr>
        <w:jc w:val="both"/>
      </w:pPr>
      <w:r>
        <w:rPr/>
        <w:t xml:space="preserve">6. 未探索的反驳：文章没有探讨其他可能解释虾酱风味变化的因素。例如，温度、湿度和氧气浓度等环境条件可能会对虾酱中挥发性成分的形成和稳定性产生影响。未探索这些潜在因素可能导致对虾酱风味形成机制的不完整理解。</w:t>
      </w:r>
    </w:p>
    <w:p>
      <w:pPr>
        <w:jc w:val="both"/>
      </w:pPr>
      <w:r>
        <w:rPr/>
        <w:t xml:space="preserve"/>
      </w:r>
    </w:p>
    <w:p>
      <w:pPr>
        <w:jc w:val="both"/>
      </w:pPr>
      <w:r>
        <w:rPr/>
        <w:t xml:space="preserve">7. 宣传内容：文章中使用了一张图像来展示研究结果，该图像可能被视为宣传内容。宣传内容可能会夸大研究结果或忽略一些细节，从而给读者留下错误的印象。</w:t>
      </w:r>
    </w:p>
    <w:p>
      <w:pPr>
        <w:jc w:val="both"/>
      </w:pPr>
      <w:r>
        <w:rPr/>
        <w:t xml:space="preserve"/>
      </w:r>
    </w:p>
    <w:p>
      <w:pPr>
        <w:jc w:val="both"/>
      </w:pPr>
      <w:r>
        <w:rPr/>
        <w:t xml:space="preserve">8. 偏袒：文章没有平等地呈现双方观点。它只关注了虾酱发酵过程中挥发性成分的变化，而没有探讨其他可能影响虾酱品质的因素。这种偏袒可能导致对虾酱风味形成机制的不完整理解。</w:t>
      </w:r>
    </w:p>
    <w:p>
      <w:pPr>
        <w:jc w:val="both"/>
      </w:pPr>
      <w:r>
        <w:rPr/>
        <w:t xml:space="preserve"/>
      </w:r>
    </w:p>
    <w:p>
      <w:pPr>
        <w:jc w:val="both"/>
      </w:pPr>
      <w:r>
        <w:rPr/>
        <w:t xml:space="preserve">9. 风险意识：文章没有提及可能存在的风险或潜在问题。例如，如果虾酱中某些挥发性成分与健康有害物质相关，那么这些成分的变化可能会对消费者产生潜在风险。缺乏对这些风险的讨论使得读者难以评估虾酱产品的安全性。</w:t>
      </w:r>
    </w:p>
    <w:p>
      <w:pPr>
        <w:jc w:val="both"/>
      </w:pPr>
      <w:r>
        <w:rPr/>
        <w:t xml:space="preserve"/>
      </w:r>
    </w:p>
    <w:p>
      <w:pPr>
        <w:jc w:val="both"/>
      </w:pPr>
      <w:r>
        <w:rPr/>
        <w:t xml:space="preserve">总体而言，上述文章存在一些问题，包括潜在偏见、片面报道、无根据的主张、缺失的考虑点和证据、未探索的反驳、宣传内容和偏袒等。为了提高文章的可信度和科学性，需要更全面地考虑虾酱品质形成机制，并提供充分的实验证据来支持所提出的主张。此外，还应该注意到可能存在的风险，并平等地呈现双方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其他可能影响虾酱品质的因素
</w:t>
      </w:r>
    </w:p>
    <w:p>
      <w:pPr>
        <w:spacing w:after="0"/>
        <w:numPr>
          <w:ilvl w:val="0"/>
          <w:numId w:val="2"/>
        </w:numPr>
      </w:pPr>
      <w:r>
        <w:rPr/>
        <w:t xml:space="preserve">技术的准确性和可靠性
</w:t>
      </w:r>
    </w:p>
    <w:p>
      <w:pPr>
        <w:spacing w:after="0"/>
        <w:numPr>
          <w:ilvl w:val="0"/>
          <w:numId w:val="2"/>
        </w:numPr>
      </w:pPr>
      <w:r>
        <w:rPr/>
        <w:t xml:space="preserve">微生物活动对挥发性风味化合物的影响
</w:t>
      </w:r>
    </w:p>
    <w:p>
      <w:pPr>
        <w:spacing w:after="0"/>
        <w:numPr>
          <w:ilvl w:val="0"/>
          <w:numId w:val="2"/>
        </w:numPr>
      </w:pPr>
      <w:r>
        <w:rPr/>
        <w:t xml:space="preserve">挥发性风味成分与虾酱风味质量之间的关联证据
</w:t>
      </w:r>
    </w:p>
    <w:p>
      <w:pPr>
        <w:numPr>
          <w:ilvl w:val="0"/>
          <w:numId w:val="2"/>
        </w:numPr>
      </w:pPr>
      <w:r>
        <w:rPr/>
        <w:t xml:space="preserve">其他可能解释虾酱风味变化的因素</w:t>
      </w:r>
    </w:p>
    <w:p>
      <w:pPr>
        <w:pStyle w:val="Heading1"/>
      </w:pPr>
      <w:bookmarkStart w:id="6" w:name="_Toc6"/>
      <w:r>
        <w:t>Report location:</w:t>
      </w:r>
      <w:bookmarkEnd w:id="6"/>
    </w:p>
    <w:p>
      <w:hyperlink r:id="rId8" w:history="1">
        <w:r>
          <w:rPr>
            <w:color w:val="2980b9"/>
            <w:u w:val="single"/>
          </w:rPr>
          <w:t xml:space="preserve">https://www.fullpicture.app/item/89ee865ec2e7a91d20edb6f0486a063a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EB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453022001422" TargetMode="External"/><Relationship Id="rId8" Type="http://schemas.openxmlformats.org/officeDocument/2006/relationships/hyperlink" Target="https://www.fullpicture.app/item/89ee865ec2e7a91d20edb6f0486a06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2024-04-28T01:00:33+02:00</dcterms:created>
  <dcterms:modified xsi:type="dcterms:W3CDTF">2024-04-28T01:00:33+02:00</dcterms:modified>
</cp:coreProperties>
</file>

<file path=docProps/custom.xml><?xml version="1.0" encoding="utf-8"?>
<Properties xmlns="http://schemas.openxmlformats.org/officeDocument/2006/custom-properties" xmlns:vt="http://schemas.openxmlformats.org/officeDocument/2006/docPropsVTypes"/>
</file>