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Enhanced buckling strength of the thin-walled continuous carbon fiber–reinforced thermoplastic composite through dual coaxial nozzles material extrusion process | SpringerLink</w:t>
      </w:r>
      <w:br/>
      <w:hyperlink r:id="rId7" w:history="1">
        <w:r>
          <w:rPr>
            <w:color w:val="2980b9"/>
            <w:u w:val="single"/>
          </w:rPr>
          <w:t xml:space="preserve">https://link-springer-com-443.webvpn.ahjzu.edu.cn/article/10.1007/s00170-023-12014-8</w:t>
        </w:r>
      </w:hyperlink>
    </w:p>
    <w:p>
      <w:pPr>
        <w:pStyle w:val="Heading1"/>
      </w:pPr>
      <w:bookmarkStart w:id="2" w:name="_Toc2"/>
      <w:r>
        <w:t>Article summary:</w:t>
      </w:r>
      <w:bookmarkEnd w:id="2"/>
    </w:p>
    <w:p>
      <w:pPr>
        <w:jc w:val="both"/>
      </w:pPr>
      <w:r>
        <w:rPr/>
        <w:t xml:space="preserve">1. 3D打印连续纤维增强热塑性复合材料具有出色的强度和耐久性，适用于航空航天、汽车和制造等领域。</w:t>
      </w:r>
    </w:p>
    <w:p>
      <w:pPr>
        <w:jc w:val="both"/>
      </w:pPr>
      <w:r>
        <w:rPr/>
        <w:t xml:space="preserve">2. 3D打印连续纤维增强复合材料的制造过程复杂而精确，需要控制各种参数以获得高质量和一致性的结果。</w:t>
      </w:r>
    </w:p>
    <w:p>
      <w:pPr>
        <w:jc w:val="both"/>
      </w:pPr>
      <w:r>
        <w:rPr/>
        <w:t xml:space="preserve">3. 3D打印薄壁连续纤维增强复合结构具有生产难度大、变形风险高等限制，但也能够实现复杂几何形状和定制化部件。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对于上述文章的批判性分析，以下是一些潜在的偏见及其来源、片面报道、无根据的主张、缺失的考虑点、所提出主张的缺失证据、未探索的反驳、宣传内容和偏袒等问题：</w:t>
      </w:r>
    </w:p>
    <w:p>
      <w:pPr>
        <w:jc w:val="both"/>
      </w:pPr>
      <w:r>
        <w:rPr/>
        <w:t xml:space="preserve"/>
      </w:r>
    </w:p>
    <w:p>
      <w:pPr>
        <w:jc w:val="both"/>
      </w:pPr>
      <w:r>
        <w:rPr/>
        <w:t xml:space="preserve">1. 偏见及其来源：文章中没有提到3D打印连续纤维增强复合材料相对于传统制造工艺存在的任何局限性或不足之处。这可能表明作者对该技术持有过于乐观或偏袒的态度，忽略了其他潜在问题。</w:t>
      </w:r>
    </w:p>
    <w:p>
      <w:pPr>
        <w:jc w:val="both"/>
      </w:pPr>
      <w:r>
        <w:rPr/>
        <w:t xml:space="preserve"/>
      </w:r>
    </w:p>
    <w:p>
      <w:pPr>
        <w:jc w:val="both"/>
      </w:pPr>
      <w:r>
        <w:rPr/>
        <w:t xml:space="preserve">2. 片面报道：文章只关注了3D打印连续纤维增强复合材料的优点，如强度和耐用性，并没有提到其他可能存在的问题。这种片面报道可能导致读者对该技术形成错误的理解。</w:t>
      </w:r>
    </w:p>
    <w:p>
      <w:pPr>
        <w:jc w:val="both"/>
      </w:pPr>
      <w:r>
        <w:rPr/>
        <w:t xml:space="preserve"/>
      </w:r>
    </w:p>
    <w:p>
      <w:pPr>
        <w:jc w:val="both"/>
      </w:pPr>
      <w:r>
        <w:rPr/>
        <w:t xml:space="preserve">3. 无根据的主张：文章声称3D打印连续纤维增强复合材料具有与传统制造相当的强度重量比，但没有提供任何支持这一主张的具体数据或研究结果。这种无根据的主张可能会误导读者。</w:t>
      </w:r>
    </w:p>
    <w:p>
      <w:pPr>
        <w:jc w:val="both"/>
      </w:pPr>
      <w:r>
        <w:rPr/>
        <w:t xml:space="preserve"/>
      </w:r>
    </w:p>
    <w:p>
      <w:pPr>
        <w:jc w:val="both"/>
      </w:pPr>
      <w:r>
        <w:rPr/>
        <w:t xml:space="preserve">4. 缺失的考虑点：文章没有讨论3D打印连续纤维增强复合材料在环境条件变化下的稳定性和耐久性。这是一个重要的考虑点，因为温度和湿度等因素可能会对材料的性能产生影响。</w:t>
      </w:r>
    </w:p>
    <w:p>
      <w:pPr>
        <w:jc w:val="both"/>
      </w:pPr>
      <w:r>
        <w:rPr/>
        <w:t xml:space="preserve"/>
      </w:r>
    </w:p>
    <w:p>
      <w:pPr>
        <w:jc w:val="both"/>
      </w:pPr>
      <w:r>
        <w:rPr/>
        <w:t xml:space="preserve">5. 所提出主张的缺失证据：文章中提到3D打印连续纤维增强复合材料可以承受高应力和应变，但没有提供具体的实验证据或数据来支持这一主张。缺乏证据可能使读者对该技术的可靠性产生疑问。</w:t>
      </w:r>
    </w:p>
    <w:p>
      <w:pPr>
        <w:jc w:val="both"/>
      </w:pPr>
      <w:r>
        <w:rPr/>
        <w:t xml:space="preserve"/>
      </w:r>
    </w:p>
    <w:p>
      <w:pPr>
        <w:jc w:val="both"/>
      </w:pPr>
      <w:r>
        <w:rPr/>
        <w:t xml:space="preserve">6. 未探索的反驳：文章没有探讨其他学者或研究人员对3D打印连续纤维增强复合材料技术的质疑或反驳观点。这种未探索反驳可能导致读者对该技术形成不完整或片面的理解。</w:t>
      </w:r>
    </w:p>
    <w:p>
      <w:pPr>
        <w:jc w:val="both"/>
      </w:pPr>
      <w:r>
        <w:rPr/>
        <w:t xml:space="preserve"/>
      </w:r>
    </w:p>
    <w:p>
      <w:pPr>
        <w:jc w:val="both"/>
      </w:pPr>
      <w:r>
        <w:rPr/>
        <w:t xml:space="preserve">7. 宣传内容：文章中使用了一些宣传性语言，如“优秀的机械性能”、“适用于需要高强度和稳定性零件和组件”的表述。这种宣传内容可能会使读者对该技术过于乐观，并忽略了其他潜在问题。</w:t>
      </w:r>
    </w:p>
    <w:p>
      <w:pPr>
        <w:jc w:val="both"/>
      </w:pPr>
      <w:r>
        <w:rPr/>
        <w:t xml:space="preserve"/>
      </w:r>
    </w:p>
    <w:p>
      <w:pPr>
        <w:jc w:val="both"/>
      </w:pPr>
      <w:r>
        <w:rPr/>
        <w:t xml:space="preserve">8. 偏袒：文章没有平等地呈现3D打印连续纤维增强复合材料与传统制造工艺之间的优缺点。这种偏袒可能导致读者对该技术形成不完整或片面的理解。</w:t>
      </w:r>
    </w:p>
    <w:p>
      <w:pPr>
        <w:jc w:val="both"/>
      </w:pPr>
      <w:r>
        <w:rPr/>
        <w:t xml:space="preserve"/>
      </w:r>
    </w:p>
    <w:p>
      <w:pPr>
        <w:jc w:val="both"/>
      </w:pPr>
      <w:r>
        <w:rPr/>
        <w:t xml:space="preserve">综上所述，上述文章存在一些潜在的偏见及其来源、片面报道、无根据的主张、缺失的考虑点、所提出主张的缺失证据、未探索的反驳、宣传内容和偏袒等问题。读者在阅读和理解该文章时应保持批判性思维，并寻找更全面和客观的信息来评估3D打印连续纤维增强复合材料技术的优缺点。</w:t>
      </w:r>
    </w:p>
    <w:p>
      <w:pPr>
        <w:pStyle w:val="Heading1"/>
      </w:pPr>
      <w:bookmarkStart w:id="5" w:name="_Toc5"/>
      <w:r>
        <w:t>Topics for further research:</w:t>
      </w:r>
      <w:bookmarkEnd w:id="5"/>
    </w:p>
    <w:p>
      <w:pPr>
        <w:spacing w:after="0"/>
        <w:numPr>
          <w:ilvl w:val="0"/>
          <w:numId w:val="2"/>
        </w:numPr>
      </w:pPr>
      <w:r>
        <w:rPr/>
        <w:t xml:space="preserve">3D打印连续纤维增强复合材料的局限性或不足之处
</w:t>
      </w:r>
    </w:p>
    <w:p>
      <w:pPr>
        <w:spacing w:after="0"/>
        <w:numPr>
          <w:ilvl w:val="0"/>
          <w:numId w:val="2"/>
        </w:numPr>
      </w:pPr>
      <w:r>
        <w:rPr/>
        <w:t xml:space="preserve">其他可能存在的问题
</w:t>
      </w:r>
    </w:p>
    <w:p>
      <w:pPr>
        <w:spacing w:after="0"/>
        <w:numPr>
          <w:ilvl w:val="0"/>
          <w:numId w:val="2"/>
        </w:numPr>
      </w:pPr>
      <w:r>
        <w:rPr/>
        <w:t xml:space="preserve">3D打印连续纤维增强复合材料强度重量比的具体数据或研究结果
</w:t>
      </w:r>
    </w:p>
    <w:p>
      <w:pPr>
        <w:spacing w:after="0"/>
        <w:numPr>
          <w:ilvl w:val="0"/>
          <w:numId w:val="2"/>
        </w:numPr>
      </w:pPr>
      <w:r>
        <w:rPr/>
        <w:t xml:space="preserve">材料在环境条件变化下的稳定性和耐久性
</w:t>
      </w:r>
    </w:p>
    <w:p>
      <w:pPr>
        <w:spacing w:after="0"/>
        <w:numPr>
          <w:ilvl w:val="0"/>
          <w:numId w:val="2"/>
        </w:numPr>
      </w:pPr>
      <w:r>
        <w:rPr/>
        <w:t xml:space="preserve">3D打印连续纤维增强复合材料承受高应力和应变的实验证据或数据
</w:t>
      </w:r>
    </w:p>
    <w:p>
      <w:pPr>
        <w:numPr>
          <w:ilvl w:val="0"/>
          <w:numId w:val="2"/>
        </w:numPr>
      </w:pPr>
      <w:r>
        <w:rPr/>
        <w:t xml:space="preserve">其他学者或研究人员对该技术的质疑或反驳观点</w:t>
      </w:r>
    </w:p>
    <w:p>
      <w:pPr>
        <w:pStyle w:val="Heading1"/>
      </w:pPr>
      <w:bookmarkStart w:id="6" w:name="_Toc6"/>
      <w:r>
        <w:t>Report location:</w:t>
      </w:r>
      <w:bookmarkEnd w:id="6"/>
    </w:p>
    <w:p>
      <w:hyperlink r:id="rId8" w:history="1">
        <w:r>
          <w:rPr>
            <w:color w:val="2980b9"/>
            <w:u w:val="single"/>
          </w:rPr>
          <w:t xml:space="preserve">https://www.fullpicture.app/item/89e957ff21b24e2e72d6ec0992bfe2ab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A81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443.webvpn.ahjzu.edu.cn/article/10.1007/s00170-023-12014-8" TargetMode="External"/><Relationship Id="rId8" Type="http://schemas.openxmlformats.org/officeDocument/2006/relationships/hyperlink" Target="https://www.fullpicture.app/item/89e957ff21b24e2e72d6ec0992bfe2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2023-10-27T04:20:00+02:00</dcterms:created>
  <dcterms:modified xsi:type="dcterms:W3CDTF">2023-10-27T04:20:00+02:00</dcterms:modified>
</cp:coreProperties>
</file>

<file path=docProps/custom.xml><?xml version="1.0" encoding="utf-8"?>
<Properties xmlns="http://schemas.openxmlformats.org/officeDocument/2006/custom-properties" xmlns:vt="http://schemas.openxmlformats.org/officeDocument/2006/docPropsVTypes"/>
</file>