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Play Big Bass Bonanza Slot Game at ICE36</w:t>
      </w:r>
      <w:br/>
      <w:hyperlink r:id="rId7" w:history="1">
        <w:r>
          <w:rPr>
            <w:color w:val="2980b9"/>
            <w:u w:val="single"/>
          </w:rPr>
          <w:t xml:space="preserve">https://www.ice36.co.uk/slots-jackpots/big-bass-bonanza/</w:t>
        </w:r>
      </w:hyperlink>
    </w:p>
    <w:p>
      <w:pPr>
        <w:pStyle w:val="Heading1"/>
      </w:pPr>
      <w:bookmarkStart w:id="2" w:name="_Toc2"/>
      <w:r>
        <w:t>Article summary:</w:t>
      </w:r>
      <w:bookmarkEnd w:id="2"/>
    </w:p>
    <w:p>
      <w:pPr>
        <w:jc w:val="both"/>
      </w:pPr>
      <w:r>
        <w:rPr/>
        <w:t xml:space="preserve">1. Big Bass Bonanza is a fishing-themed slot game produced by Pragmatic Play.</w:t>
      </w:r>
    </w:p>
    <w:p>
      <w:pPr>
        <w:jc w:val="both"/>
      </w:pPr>
      <w:r>
        <w:rPr/>
        <w:t xml:space="preserve">2. It has 5 reels, 3 rows, and 10 fixed paylines with a minimum bet of 0.10 credits per spin and up to 250 credits per spin.</w:t>
      </w:r>
    </w:p>
    <w:p>
      <w:pPr>
        <w:jc w:val="both"/>
      </w:pPr>
      <w:r>
        <w:rPr/>
        <w:t xml:space="preserve">3. The Free Spins feature awards 10, 15, or 20 free spins and the most profitable symbol is the multi-colored float which pays 200x the total bet when 5 appear on a payline.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“Play Big Bass Bonanza Slot Game at ICE36” provides an overview of the game and its features. The article is written in an informative manner and provides clear instructions on how to play the game as well as details about the symbols and bonuses available in the game. The article also includes a video tutorial for those who are unfamiliar with playing online slots games. </w:t>
      </w:r>
    </w:p>
    <w:p>
      <w:pPr>
        <w:jc w:val="both"/>
      </w:pPr>
      <w:r>
        <w:rPr/>
        <w:t xml:space="preserve">The article appears to be unbiased and does not appear to be promoting any particular product or service. It does not contain any promotional content or partiality towards any particular company or brand. The article also does not present both sides equally as it focuses solely on providing information about Big Bass Bonanza slot game from Pragmatic Play. </w:t>
      </w:r>
    </w:p>
    <w:p>
      <w:pPr>
        <w:jc w:val="both"/>
      </w:pPr>
      <w:r>
        <w:rPr/>
        <w:t xml:space="preserve">The article does not contain any unsupported claims or missing points of consideration that could affect readers’ understanding of the game or their decision to play it. All claims made in the article are supported by evidence such as screenshots, videos, descriptions of symbols and bonuses, etc., which makes it reliable and trustworthy for readers who are interested in learning more about this particular slot game from Pragmatic Play. </w:t>
      </w:r>
    </w:p>
    <w:p>
      <w:pPr>
        <w:jc w:val="both"/>
      </w:pPr>
      <w:r>
        <w:rPr/>
        <w:t xml:space="preserve">The only potential issue with this article is that it does not mention any possible risks associated with playing online slots games such as addiction or financial losses due to gambling activities. This should have been noted in order to provide readers with a complete picture of what they can expect when playing this type of game online.</w:t>
      </w:r>
    </w:p>
    <w:p>
      <w:pPr>
        <w:pStyle w:val="Heading1"/>
      </w:pPr>
      <w:bookmarkStart w:id="5" w:name="_Toc5"/>
      <w:r>
        <w:t>Topics for further research:</w:t>
      </w:r>
      <w:bookmarkEnd w:id="5"/>
    </w:p>
    <w:p>
      <w:pPr>
        <w:spacing w:after="0"/>
        <w:numPr>
          <w:ilvl w:val="0"/>
          <w:numId w:val="2"/>
        </w:numPr>
      </w:pPr>
      <w:r>
        <w:rPr/>
        <w:t xml:space="preserve">Online slots game risks</w:t>
      </w:r>
    </w:p>
    <w:p>
      <w:pPr>
        <w:spacing w:after="0"/>
        <w:numPr>
          <w:ilvl w:val="0"/>
          <w:numId w:val="2"/>
        </w:numPr>
      </w:pPr>
      <w:r>
        <w:rPr/>
        <w:t xml:space="preserve">Gambling addiction</w:t>
      </w:r>
    </w:p>
    <w:p>
      <w:pPr>
        <w:spacing w:after="0"/>
        <w:numPr>
          <w:ilvl w:val="0"/>
          <w:numId w:val="2"/>
        </w:numPr>
      </w:pPr>
      <w:r>
        <w:rPr/>
        <w:t xml:space="preserve">Financial losses due to gambling</w:t>
      </w:r>
    </w:p>
    <w:p>
      <w:pPr>
        <w:spacing w:after="0"/>
        <w:numPr>
          <w:ilvl w:val="0"/>
          <w:numId w:val="2"/>
        </w:numPr>
      </w:pPr>
      <w:r>
        <w:rPr/>
        <w:t xml:space="preserve">Pragmatic Play slot games</w:t>
      </w:r>
    </w:p>
    <w:p>
      <w:pPr>
        <w:spacing w:after="0"/>
        <w:numPr>
          <w:ilvl w:val="0"/>
          <w:numId w:val="2"/>
        </w:numPr>
      </w:pPr>
      <w:r>
        <w:rPr/>
        <w:t xml:space="preserve">Big Bass Bonanza slot game reviews</w:t>
      </w:r>
    </w:p>
    <w:p>
      <w:pPr>
        <w:numPr>
          <w:ilvl w:val="0"/>
          <w:numId w:val="2"/>
        </w:numPr>
      </w:pPr>
      <w:r>
        <w:rPr/>
        <w:t xml:space="preserve">Online slots game strategies</w:t>
      </w:r>
    </w:p>
    <w:p>
      <w:pPr>
        <w:pStyle w:val="Heading1"/>
      </w:pPr>
      <w:bookmarkStart w:id="6" w:name="_Toc6"/>
      <w:r>
        <w:t>Report location:</w:t>
      </w:r>
      <w:bookmarkEnd w:id="6"/>
    </w:p>
    <w:p>
      <w:hyperlink r:id="rId8" w:history="1">
        <w:r>
          <w:rPr>
            <w:color w:val="2980b9"/>
            <w:u w:val="single"/>
          </w:rPr>
          <w:t xml:space="preserve">https://www.fullpicture.app/item/89799e8d1c78be9534efbcf8f9da1ac1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5298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ce36.co.uk/slots-jackpots/big-bass-bonanza/" TargetMode="External"/><Relationship Id="rId8" Type="http://schemas.openxmlformats.org/officeDocument/2006/relationships/hyperlink" Target="https://www.fullpicture.app/item/89799e8d1c78be9534efbcf8f9da1a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2023-02-20T19:23:51+01:00</dcterms:created>
  <dcterms:modified xsi:type="dcterms:W3CDTF">2023-02-20T19:23:51+01:00</dcterms:modified>
</cp:coreProperties>
</file>

<file path=docProps/custom.xml><?xml version="1.0" encoding="utf-8"?>
<Properties xmlns="http://schemas.openxmlformats.org/officeDocument/2006/custom-properties" xmlns:vt="http://schemas.openxmlformats.org/officeDocument/2006/docPropsVTypes"/>
</file>