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'AI Can Solve World Hunger By...': Rishi Sunak Pens Op-Ed On Powers Of Artificial Intelligence</w:t></w:r><w:br/><w:hyperlink r:id="rId7" w:history="1"><w:r><w:rPr><w:color w:val="2980b9"/><w:u w:val="single"/></w:rPr><w:t xml:space="preserve">https://www.msn.com/en-in/money/news/ai-can-solve-world-hunger-by-rishi-sunak-pens-op-ed-on-powers-of-artificial-intelligence/ar-AA1j5K27?ocid=msedgdhp&pc=ACTS&cvid=4c6a505fdd034de280a74d1a964f60f6&ei=5</w:t></w:r></w:hyperlink></w:p><w:p><w:pPr><w:pStyle w:val="Heading1"/></w:pPr><w:bookmarkStart w:id="2" w:name="_Toc2"/><w:r><w:t>Article summary:</w:t></w:r><w:bookmarkEnd w:id="2"/></w:p><w:p><w:pPr><w:jc w:val="both"/></w:pPr><w:r><w:rPr/><w:t xml:space="preserve">1. Rishi Sunak, the UK Chancellor of the Exchequer, has written an op-ed highlighting the potential of artificial intelligence (AI) to solve world hunger.</w:t></w:r></w:p><w:p><w:pPr><w:jc w:val="both"/></w:pPr><w:r><w:rPr/><w:t xml:space="preserve">2. Sunak argues that AI can help improve agricultural productivity by optimizing crop yields, reducing waste, and enhancing supply chain efficiency.</w:t></w:r></w:p><w:p><w:pPr><w:jc w:val="both"/></w:pPr><w:r><w:rPr/><w:t xml:space="preserve">3. The op-ed emphasizes the need for collaboration between governments, tech companies, and international organizations to harness the power of AI in addressing global challenges like hunger.</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given article titled &quot;AI Can Solve World Hunger By...&quot; written by Rishi Sunak discusses the potential of artificial intelligence (AI) in addressing world hunger. However, upon critical analysis, several biases and shortcomings can be identified.</w:t></w:r></w:p><w:p><w:pPr><w:jc w:val="both"/></w:pPr><w:r><w:rPr/><w:t xml:space="preserve"></w:t></w:r></w:p><w:p><w:pPr><w:jc w:val="both"/></w:pPr><w:r><w:rPr/><w:t xml:space="preserve">Firstly, the article lacks a clear source or publication date, making it difficult to assess its credibility and relevance. This absence of information raises concerns about the reliability of the content presented.</w:t></w:r></w:p><w:p><w:pPr><w:jc w:val="both"/></w:pPr><w:r><w:rPr/><w:t xml:space="preserve"></w:t></w:r></w:p><w:p><w:pPr><w:jc w:val="both"/></w:pPr><w:r><w:rPr/><w:t xml:space="preserve">Furthermore, the article appears to be promotional in nature, as it is written by Rishi Sunak himself, who is a prominent figure in politics. This suggests that the article may have a biased perspective aimed at promoting AI solutions without providing a comprehensive analysis of their limitations or potential risks.</w:t></w:r></w:p><w:p><w:pPr><w:jc w:val="both"/></w:pPr><w:r><w:rPr/><w:t xml:space="preserve"></w:t></w:r></w:p><w:p><w:pPr><w:jc w:val="both"/></w:pPr><w:r><w:rPr/><w:t xml:space="preserve">The article makes unsupported claims about AI's ability to solve world hunger without providing substantial evidence or examples. It fails to explore counterarguments or acknowledge potential challenges that may arise when implementing AI solutions for such complex global issues.</w:t></w:r></w:p><w:p><w:pPr><w:jc w:val="both"/></w:pPr><w:r><w:rPr/><w:t xml:space="preserve"></w:t></w:r></w:p><w:p><w:pPr><w:jc w:val="both"/></w:pPr><w:r><w:rPr/><w:t xml:space="preserve">Additionally, there is a lack of consideration for social and economic factors that contribute to world hunger. While AI may have some role to play in improving agricultural practices and food distribution systems, it cannot address underlying issues such as poverty, inequality, and political instability that are often root causes of food insecurity.</w:t></w:r></w:p><w:p><w:pPr><w:jc w:val="both"/></w:pPr><w:r><w:rPr/><w:t xml:space="preserve"></w:t></w:r></w:p><w:p><w:pPr><w:jc w:val="both"/></w:pPr><w:r><w:rPr/><w:t xml:space="preserve">The article also exhibits partiality by not presenting both sides equally. It focuses solely on the positive aspects of AI technology while neglecting any potential negative consequences or ethical concerns associated with its implementation. This one-sided reporting undermines the credibility and objectivity of the article.</w:t></w:r></w:p><w:p><w:pPr><w:jc w:val="both"/></w:pPr><w:r><w:rPr/><w:t xml:space="preserve"></w:t></w:r></w:p><w:p><w:pPr><w:jc w:val="both"/></w:pPr><w:r><w:rPr/><w:t xml:space="preserve">Moreover, there is no mention of possible risks or unintended consequences that could arise from relying heavily on AI for solving world hunger. The overreliance on technology without considering its limitations can lead to unforeseen problems and exacerbate existing inequalities.</w:t></w:r></w:p><w:p><w:pPr><w:jc w:val="both"/></w:pPr><w:r><w:rPr/><w:t xml:space="preserve"></w:t></w:r></w:p><w:p><w:pPr><w:jc w:val="both"/></w:pPr><w:r><w:rPr/><w:t xml:space="preserve">In conclusion, this article lacks credibility due to its unclear source and promotional nature. It presents an overly optimistic view of AI's potential in solving world hunger while ignoring important considerations and counterarguments. The absence of evidence, unexplored risks, and biased reporting undermine the article's reliability and objectivity.</w:t></w:r></w:p><w:p><w:pPr><w:pStyle w:val="Heading1"/></w:pPr><w:bookmarkStart w:id="5" w:name="_Toc5"/><w:r><w:t>Topics for further research:</w:t></w:r><w:bookmarkEnd w:id="5"/></w:p><w:p><w:pPr><w:spacing w:after="0"/><w:numPr><w:ilvl w:val="0"/><w:numId w:val="2"/></w:numPr></w:pPr><w:r><w:rPr/><w:t xml:space="preserve">Limitations of AI in addressing world hunger
</w:t></w:r></w:p><w:p><w:pPr><w:spacing w:after="0"/><w:numPr><w:ilvl w:val="0"/><w:numId w:val="2"/></w:numPr></w:pPr><w:r><w:rPr/><w:t xml:space="preserve">Social and economic factors contributing to world hunger
</w:t></w:r></w:p><w:p><w:pPr><w:spacing w:after="0"/><w:numPr><w:ilvl w:val="0"/><w:numId w:val="2"/></w:numPr></w:pPr><w:r><w:rPr/><w:t xml:space="preserve">Challenges in implementing AI solutions for global food security
</w:t></w:r></w:p><w:p><w:pPr><w:spacing w:after="0"/><w:numPr><w:ilvl w:val="0"/><w:numId w:val="2"/></w:numPr></w:pPr><w:r><w:rPr/><w:t xml:space="preserve">Ethical concerns of relying on AI for solving world hunger
</w:t></w:r></w:p><w:p><w:pPr><w:spacing w:after="0"/><w:numPr><w:ilvl w:val="0"/><w:numId w:val="2"/></w:numPr></w:pPr><w:r><w:rPr/><w:t xml:space="preserve">Risks and unintended consequences of AI in food systems
</w:t></w:r></w:p><w:p><w:pPr><w:numPr><w:ilvl w:val="0"/><w:numId w:val="2"/></w:numPr></w:pPr><w:r><w:rPr/><w:t xml:space="preserve">Critiques of AI's role in addressing poverty and inequality</w:t></w:r></w:p><w:p><w:pPr><w:pStyle w:val="Heading1"/></w:pPr><w:bookmarkStart w:id="6" w:name="_Toc6"/><w:r><w:t>Report location:</w:t></w:r><w:bookmarkEnd w:id="6"/></w:p><w:p><w:hyperlink r:id="rId8" w:history="1"><w:r><w:rPr><w:color w:val="2980b9"/><w:u w:val="single"/></w:rPr><w:t xml:space="preserve">https://www.fullpicture.app/item/892a66d7304c53f597a3ce4146d62e34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F03B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in/money/news/ai-can-solve-world-hunger-by-rishi-sunak-pens-op-ed-on-powers-of-artificial-intelligence/ar-AA1j5K27?ocid=msedgdhp&amp;pc=ACTS&amp;cvid=4c6a505fdd034de280a74d1a964f60f6&amp;ei=5" TargetMode="External"/><Relationship Id="rId8" Type="http://schemas.openxmlformats.org/officeDocument/2006/relationships/hyperlink" Target="https://www.fullpicture.app/item/892a66d7304c53f597a3ce4146d62e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2024-01-04T07:01:01+01:00</dcterms:created>
  <dcterms:modified xsi:type="dcterms:W3CDTF">2024-01-04T07:01:01+01:00</dcterms:modified>
</cp:coreProperties>
</file>

<file path=docProps/custom.xml><?xml version="1.0" encoding="utf-8"?>
<Properties xmlns="http://schemas.openxmlformats.org/officeDocument/2006/custom-properties" xmlns:vt="http://schemas.openxmlformats.org/officeDocument/2006/docPropsVTypes"/>
</file>