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Relaxed purifying selection in autopolyploids drives transposable element over-accumulation which provides variants for local adaptation | Nature Communications</w:t>
      </w:r>
      <w:br/>
      <w:hyperlink r:id="rId7" w:history="1">
        <w:r>
          <w:rPr>
            <w:color w:val="2980b9"/>
            <w:u w:val="single"/>
          </w:rPr>
          <w:t xml:space="preserve">https://www.nature.com/articles/s41467-019-13730-0</w:t>
        </w:r>
      </w:hyperlink>
    </w:p>
    <w:p>
      <w:pPr>
        <w:pStyle w:val="Heading1"/>
      </w:pPr>
      <w:bookmarkStart w:id="2" w:name="_Toc2"/>
      <w:r>
        <w:t>Article summary:</w:t>
      </w:r>
      <w:bookmarkEnd w:id="2"/>
    </w:p>
    <w:p>
      <w:pPr>
        <w:jc w:val="both"/>
      </w:pPr>
      <w:r>
        <w:rPr/>
        <w:t xml:space="preserve">1. Polyploidization in plants often leads to an increase in transposable element (TE) content, which can provide variants for local adaptation.</w:t>
      </w:r>
    </w:p>
    <w:p>
      <w:pPr>
        <w:jc w:val="both"/>
      </w:pPr>
      <w:r>
        <w:rPr/>
        <w:t xml:space="preserve">2. The increased TE content in autopolyploids is primarily due to relaxed purifying selection, rather than transposition bursts resulting from whole genome duplication events.</w:t>
      </w:r>
    </w:p>
    <w:p>
      <w:pPr>
        <w:jc w:val="both"/>
      </w:pPr>
      <w:r>
        <w:rPr/>
        <w:t xml:space="preserve">3. Autotetraploid Arabidopsis arenosa has a higher amount of standing variation and faster adaptive responses compared to diploid progenitors, potentially due to the higher mutation rate per individual caused by polyploidization.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植物基因组多倍化和转座子元素（TE）累积的研究。文章提出了两种可能导致TE累积的情况：一种是由于基因组整倍体化而引起的转座爆发，另一种是由于松弛的净化选择而导致的逐渐累积。作者使用阿拉伯芥作为模型系统，通过比较二倍体和四倍体A. arenosa基因组中TE的动态变化来探讨这两种情况。</w:t>
      </w:r>
    </w:p>
    <w:p>
      <w:pPr>
        <w:jc w:val="both"/>
      </w:pPr>
      <w:r>
        <w:rPr/>
        <w:t xml:space="preserve"/>
      </w:r>
    </w:p>
    <w:p>
      <w:pPr>
        <w:jc w:val="both"/>
      </w:pPr>
      <w:r>
        <w:rPr/>
        <w:t xml:space="preserve">然而，该文章存在一些偏见和不足之处。首先，文章没有充分考虑到转座子元素对基因组稳定性和功能影响的负面效应。其次，文章没有探讨转座子元素在多倍体植物中可能导致的遗传不平衡和表观遗传学变化。此外，文章也没有考虑到环境压力对多倍体植物适应性进化的影响。</w:t>
      </w:r>
    </w:p>
    <w:p>
      <w:pPr>
        <w:jc w:val="both"/>
      </w:pPr>
      <w:r>
        <w:rPr/>
        <w:t xml:space="preserve"/>
      </w:r>
    </w:p>
    <w:p>
      <w:pPr>
        <w:jc w:val="both"/>
      </w:pPr>
      <w:r>
        <w:rPr/>
        <w:t xml:space="preserve">此外，该文章还存在宣传内容和偏袒现象。例如，在介绍“松弛净化选择”时，作者只提到了其可能带来的优势，并未深入探讨其可能带来的负面影响。此外，在描述阿拉伯芥四倍体植物的适应性进化时，作者只提到了其可能更快地适应环境变化的优势，而未探讨其可能带来的风险和不利影响。</w:t>
      </w:r>
    </w:p>
    <w:p>
      <w:pPr>
        <w:jc w:val="both"/>
      </w:pPr>
      <w:r>
        <w:rPr/>
        <w:t xml:space="preserve"/>
      </w:r>
    </w:p>
    <w:p>
      <w:pPr>
        <w:jc w:val="both"/>
      </w:pPr>
      <w:r>
        <w:rPr/>
        <w:t xml:space="preserve">综上所述，该文章虽然提供了有关多倍体植物基因组演化和TE累积的一些新见解，但也存在一些偏见和不足之处。为了更全面地理解这个问题，需要进一步研究转座子元素对基因组稳定性和功能的影响，并考虑环境压力对多倍体植物适应性进化的影响。</w:t>
      </w:r>
    </w:p>
    <w:p>
      <w:pPr>
        <w:pStyle w:val="Heading1"/>
      </w:pPr>
      <w:bookmarkStart w:id="5" w:name="_Toc5"/>
      <w:r>
        <w:t>Topics for further research:</w:t>
      </w:r>
      <w:bookmarkEnd w:id="5"/>
    </w:p>
    <w:p>
      <w:pPr>
        <w:spacing w:after="0"/>
        <w:numPr>
          <w:ilvl w:val="0"/>
          <w:numId w:val="2"/>
        </w:numPr>
      </w:pPr>
      <w:r>
        <w:rPr/>
        <w:t xml:space="preserve">Negative effects of transposable elements on genome stability and function
</w:t>
      </w:r>
    </w:p>
    <w:p>
      <w:pPr>
        <w:spacing w:after="0"/>
        <w:numPr>
          <w:ilvl w:val="0"/>
          <w:numId w:val="2"/>
        </w:numPr>
      </w:pPr>
      <w:r>
        <w:rPr/>
        <w:t xml:space="preserve">Genetic and epigenetic changes caused by transposable elements in polyploid plants
</w:t>
      </w:r>
    </w:p>
    <w:p>
      <w:pPr>
        <w:spacing w:after="0"/>
        <w:numPr>
          <w:ilvl w:val="0"/>
          <w:numId w:val="2"/>
        </w:numPr>
      </w:pPr>
      <w:r>
        <w:rPr/>
        <w:t xml:space="preserve">Environmental pressures and their impact on adaptive evolution in polyploid plants
</w:t>
      </w:r>
    </w:p>
    <w:p>
      <w:pPr>
        <w:spacing w:after="0"/>
        <w:numPr>
          <w:ilvl w:val="0"/>
          <w:numId w:val="2"/>
        </w:numPr>
      </w:pPr>
      <w:r>
        <w:rPr/>
        <w:t xml:space="preserve">Risks and disadvantages of polyploid plants' adaptive evolution
</w:t>
      </w:r>
    </w:p>
    <w:p>
      <w:pPr>
        <w:spacing w:after="0"/>
        <w:numPr>
          <w:ilvl w:val="0"/>
          <w:numId w:val="2"/>
        </w:numPr>
      </w:pPr>
      <w:r>
        <w:rPr/>
        <w:t xml:space="preserve">Biases and favoritism in the article's presentation of information
</w:t>
      </w:r>
    </w:p>
    <w:p>
      <w:pPr>
        <w:numPr>
          <w:ilvl w:val="0"/>
          <w:numId w:val="2"/>
        </w:numPr>
      </w:pPr>
      <w:r>
        <w:rPr/>
        <w:t xml:space="preserve">Need for further research on the effects of transposable elements and environmental pressures on polyploid plant evolution.</w:t>
      </w:r>
    </w:p>
    <w:p>
      <w:pPr>
        <w:pStyle w:val="Heading1"/>
      </w:pPr>
      <w:bookmarkStart w:id="6" w:name="_Toc6"/>
      <w:r>
        <w:t>Report location:</w:t>
      </w:r>
      <w:bookmarkEnd w:id="6"/>
    </w:p>
    <w:p>
      <w:hyperlink r:id="rId8" w:history="1">
        <w:r>
          <w:rPr>
            <w:color w:val="2980b9"/>
            <w:u w:val="single"/>
          </w:rPr>
          <w:t xml:space="preserve">https://www.fullpicture.app/item/8928b88ebd4ad633eb98246c48565642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F38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9-13730-0" TargetMode="External"/><Relationship Id="rId8" Type="http://schemas.openxmlformats.org/officeDocument/2006/relationships/hyperlink" Target="https://www.fullpicture.app/item/8928b88ebd4ad633eb98246c485656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2024-02-23T02:58:49+01:00</dcterms:created>
  <dcterms:modified xsi:type="dcterms:W3CDTF">2024-02-23T02:58:49+01:00</dcterms:modified>
</cp:coreProperties>
</file>

<file path=docProps/custom.xml><?xml version="1.0" encoding="utf-8"?>
<Properties xmlns="http://schemas.openxmlformats.org/officeDocument/2006/custom-properties" xmlns:vt="http://schemas.openxmlformats.org/officeDocument/2006/docPropsVTypes"/>
</file>