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Graph-based Topic Modeling Approach to Detection of Irrelevant Citations | Vietnam Journal of Computer Science</w:t>
      </w:r>
      <w:br/>
      <w:hyperlink r:id="rId7" w:history="1">
        <w:r>
          <w:rPr>
            <w:color w:val="2980b9"/>
            <w:u w:val="single"/>
          </w:rPr>
          <w:t xml:space="preserve">https://www.worldscientific.com/doi/10.1142/S2196888822500336</w:t>
        </w:r>
      </w:hyperlink>
    </w:p>
    <w:p>
      <w:pPr>
        <w:pStyle w:val="Heading1"/>
      </w:pPr>
      <w:bookmarkStart w:id="2" w:name="_Toc2"/>
      <w:r>
        <w:t>Article summary:</w:t>
      </w:r>
      <w:bookmarkEnd w:id="2"/>
    </w:p>
    <w:p>
      <w:pPr>
        <w:jc w:val="both"/>
      </w:pPr>
      <w:r>
        <w:rPr/>
        <w:t xml:space="preserve">1. This paper proposes a novel approach to paper influence analysis through content-based and citation relationship-based analyses within the biographical network.</w:t>
      </w:r>
    </w:p>
    <w:p>
      <w:pPr>
        <w:jc w:val="both"/>
      </w:pPr>
      <w:r>
        <w:rPr/>
        <w:t xml:space="preserve">2. The proposed approach, TopCite, uses an integrated graph-based citation relationship analysis with topic modeling to automatically learn the distributions of keyword-based labeled topics in an unsupervised learning approach.</w:t>
      </w:r>
    </w:p>
    <w:p>
      <w:pPr>
        <w:jc w:val="both"/>
      </w:pPr>
      <w:r>
        <w:rPr/>
        <w:t xml:space="preserve">3. Extensive experiments in real-world AMiner bibliographic dataset demonstrate the effectiveness of this proposed idea.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extensive experiments in a real-world AMiner bibliographic dataset. The article also presents both sides of the argument equally by discussing potential limitations of current academic networks and how the proposed approach can help improve accuracy performance for other bibliographic network mining tasks such as paper similarity measurement and recommendation. However, there are some points that could be further explored such as potential risks associated with using this approach or any possible biases that may arise from using this method. Additionally, more evidence could be provided to support the claims made in the article, such as providing more detailed results from the experiments conducted or exploring counterarguments to further strengthen its arguments.</w:t>
      </w:r>
    </w:p>
    <w:p>
      <w:pPr>
        <w:pStyle w:val="Heading1"/>
      </w:pPr>
      <w:bookmarkStart w:id="5" w:name="_Toc5"/>
      <w:r>
        <w:t>Topics for further research:</w:t>
      </w:r>
      <w:bookmarkEnd w:id="5"/>
    </w:p>
    <w:p>
      <w:pPr>
        <w:spacing w:after="0"/>
        <w:numPr>
          <w:ilvl w:val="0"/>
          <w:numId w:val="2"/>
        </w:numPr>
      </w:pPr>
      <w:r>
        <w:rPr/>
        <w:t xml:space="preserve">Academic network mining risks</w:t>
      </w:r>
    </w:p>
    <w:p>
      <w:pPr>
        <w:spacing w:after="0"/>
        <w:numPr>
          <w:ilvl w:val="0"/>
          <w:numId w:val="2"/>
        </w:numPr>
      </w:pPr>
      <w:r>
        <w:rPr/>
        <w:t xml:space="preserve">Bibliographic network mining biases</w:t>
      </w:r>
    </w:p>
    <w:p>
      <w:pPr>
        <w:spacing w:after="0"/>
        <w:numPr>
          <w:ilvl w:val="0"/>
          <w:numId w:val="2"/>
        </w:numPr>
      </w:pPr>
      <w:r>
        <w:rPr/>
        <w:t xml:space="preserve">Paper similarity measurement accuracy</w:t>
      </w:r>
    </w:p>
    <w:p>
      <w:pPr>
        <w:spacing w:after="0"/>
        <w:numPr>
          <w:ilvl w:val="0"/>
          <w:numId w:val="2"/>
        </w:numPr>
      </w:pPr>
      <w:r>
        <w:rPr/>
        <w:t xml:space="preserve">Paper recommendation accuracy</w:t>
      </w:r>
    </w:p>
    <w:p>
      <w:pPr>
        <w:spacing w:after="0"/>
        <w:numPr>
          <w:ilvl w:val="0"/>
          <w:numId w:val="2"/>
        </w:numPr>
      </w:pPr>
      <w:r>
        <w:rPr/>
        <w:t xml:space="preserve">Real-world AMiner bibliographic dataset</w:t>
      </w:r>
    </w:p>
    <w:p>
      <w:pPr>
        <w:numPr>
          <w:ilvl w:val="0"/>
          <w:numId w:val="2"/>
        </w:numPr>
      </w:pPr>
      <w:r>
        <w:rPr/>
        <w:t xml:space="preserve">Limitations of current academic networks</w:t>
      </w:r>
    </w:p>
    <w:p>
      <w:pPr>
        <w:pStyle w:val="Heading1"/>
      </w:pPr>
      <w:bookmarkStart w:id="6" w:name="_Toc6"/>
      <w:r>
        <w:t>Report location:</w:t>
      </w:r>
      <w:bookmarkEnd w:id="6"/>
    </w:p>
    <w:p>
      <w:hyperlink r:id="rId8" w:history="1">
        <w:r>
          <w:rPr>
            <w:color w:val="2980b9"/>
            <w:u w:val="single"/>
          </w:rPr>
          <w:t xml:space="preserve">https://www.fullpicture.app/item/89204b38fd0d46527ea7b218b5a9ed25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993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10.1142/S2196888822500336" TargetMode="External"/><Relationship Id="rId8" Type="http://schemas.openxmlformats.org/officeDocument/2006/relationships/hyperlink" Target="https://www.fullpicture.app/item/89204b38fd0d46527ea7b218b5a9ed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2023-02-23T10:08:13+01:00</dcterms:created>
  <dcterms:modified xsi:type="dcterms:W3CDTF">2023-02-23T10:08:13+01:00</dcterms:modified>
</cp:coreProperties>
</file>

<file path=docProps/custom.xml><?xml version="1.0" encoding="utf-8"?>
<Properties xmlns="http://schemas.openxmlformats.org/officeDocument/2006/custom-properties" xmlns:vt="http://schemas.openxmlformats.org/officeDocument/2006/docPropsVTypes"/>
</file>