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农业 |免费全文 |枸杞灌木高效振动收获果实的模态分析与试验</w:t>
      </w:r>
      <w:br/>
      <w:hyperlink r:id="rId7" w:history="1">
        <w:r>
          <w:rPr>
            <w:color w:val="2980b9"/>
            <w:u w:val="single"/>
          </w:rPr>
          <w:t xml:space="preserve">https://www.mdpi.com/2077-0472/11/6/519</w:t>
        </w:r>
      </w:hyperlink>
    </w:p>
    <w:p>
      <w:pPr>
        <w:pStyle w:val="Heading1"/>
      </w:pPr>
      <w:bookmarkStart w:id="2" w:name="_Toc2"/>
      <w:r>
        <w:t>Article summary:</w:t>
      </w:r>
      <w:bookmarkEnd w:id="2"/>
    </w:p>
    <w:p>
      <w:pPr>
        <w:jc w:val="both"/>
      </w:pPr>
      <w:r>
        <w:rPr/>
        <w:t xml:space="preserve">1. 枸杞果实的机械采收是一个挑战，人工采摘效率低，成本高，并且导致经济损失。</w:t>
      </w:r>
    </w:p>
    <w:p>
      <w:pPr>
        <w:jc w:val="both"/>
      </w:pPr>
      <w:r>
        <w:rPr/>
        <w:t xml:space="preserve">2. 枸杞种植面积扩大导致劳动力稀缺，需要开发高效的枸杞收割机。</w:t>
      </w:r>
    </w:p>
    <w:p>
      <w:pPr>
        <w:jc w:val="both"/>
      </w:pPr>
      <w:r>
        <w:rPr/>
        <w:t xml:space="preserve">3. 振动收割被认为是一种有效的机械收割方法，优化灌木共振频率可以显著提高振动收集效率。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提到果实采摘是人工采摘的，效率低，成本高，并且劳动力稀缺。然而，文章没有提供相关数据或研究来支持这些观点，也没有提及其他可能的解决方案或改进措施。这种偏见可能来自于作者对于传统果实采摘方式的主观看法。</w:t>
      </w:r>
    </w:p>
    <w:p>
      <w:pPr>
        <w:jc w:val="both"/>
      </w:pPr>
      <w:r>
        <w:rPr/>
        <w:t xml:space="preserve"/>
      </w:r>
    </w:p>
    <w:p>
      <w:pPr>
        <w:jc w:val="both"/>
      </w:pPr>
      <w:r>
        <w:rPr/>
        <w:t xml:space="preserve">2. 片面报道：文章只关注了枸杞灌木振动收获果实的模态分析与试验，并未提及其他可能的机械收割方法或技术。这种片面报道可能导致读者对于该领域其他研究和发展的认识不全面。</w:t>
      </w:r>
    </w:p>
    <w:p>
      <w:pPr>
        <w:jc w:val="both"/>
      </w:pPr>
      <w:r>
        <w:rPr/>
        <w:t xml:space="preserve"/>
      </w:r>
    </w:p>
    <w:p>
      <w:pPr>
        <w:jc w:val="both"/>
      </w:pPr>
      <w:r>
        <w:rPr/>
        <w:t xml:space="preserve">3. 无根据的主张：文章中提到振动收割被认为是一种有效的机械收割方法，并且优化灌木共振频率可以显著提高振动收集效率。然而，文章并未提供相关研究或数据来支持这些主张。这种无根据的主张可能会误导读者对于该方法的有效性和可行性。</w:t>
      </w:r>
    </w:p>
    <w:p>
      <w:pPr>
        <w:jc w:val="both"/>
      </w:pPr>
      <w:r>
        <w:rPr/>
        <w:t xml:space="preserve"/>
      </w:r>
    </w:p>
    <w:p>
      <w:pPr>
        <w:jc w:val="both"/>
      </w:pPr>
      <w:r>
        <w:rPr/>
        <w:t xml:space="preserve">4. 缺失的考虑点：文章未涉及到枸杞灌木振动收获果实可能存在的风险或副作用，例如对植株的伤害、果实质量的损失等。这种缺失的考虑点可能导致读者对于该方法的风险和局限性缺乏了解。</w:t>
      </w:r>
    </w:p>
    <w:p>
      <w:pPr>
        <w:jc w:val="both"/>
      </w:pPr>
      <w:r>
        <w:rPr/>
        <w:t xml:space="preserve"/>
      </w:r>
    </w:p>
    <w:p>
      <w:pPr>
        <w:jc w:val="both"/>
      </w:pPr>
      <w:r>
        <w:rPr/>
        <w:t xml:space="preserve">5. 所提出主张的缺失证据：文章中提到一些原型机已在试验中研制出，并且振动收割被认为是一种有效的机械收割方法。然而，文章未提供相关试验结果或数据来支持这些主张。这种缺失证据可能使得读者对于该方法的可行性产生怀疑。</w:t>
      </w:r>
    </w:p>
    <w:p>
      <w:pPr>
        <w:jc w:val="both"/>
      </w:pPr>
      <w:r>
        <w:rPr/>
        <w:t xml:space="preserve"/>
      </w:r>
    </w:p>
    <w:p>
      <w:pPr>
        <w:jc w:val="both"/>
      </w:pPr>
      <w:r>
        <w:rPr/>
        <w:t xml:space="preserve">综上所述，上述文章存在偏见、片面报道、无根据的主张、缺失的考虑点和证据不足等问题。在进行类似分析时，需要注意对于观点和主张进行客观评价，并提供充分的证据和数据来支持自己的观点。同时也要注意平衡呈现双方观点，并探索可能存在的风险和局限性。</w:t>
      </w:r>
    </w:p>
    <w:p>
      <w:pPr>
        <w:pStyle w:val="Heading1"/>
      </w:pPr>
      <w:bookmarkStart w:id="5" w:name="_Toc5"/>
      <w:r>
        <w:t>Topics for further research:</w:t>
      </w:r>
      <w:bookmarkEnd w:id="5"/>
    </w:p>
    <w:p>
      <w:pPr>
        <w:spacing w:after="0"/>
        <w:numPr>
          <w:ilvl w:val="0"/>
          <w:numId w:val="2"/>
        </w:numPr>
      </w:pPr>
      <w:r>
        <w:rPr/>
        <w:t xml:space="preserve">果实采摘的效率和成本
</w:t>
      </w:r>
    </w:p>
    <w:p>
      <w:pPr>
        <w:spacing w:after="0"/>
        <w:numPr>
          <w:ilvl w:val="0"/>
          <w:numId w:val="2"/>
        </w:numPr>
      </w:pPr>
      <w:r>
        <w:rPr/>
        <w:t xml:space="preserve">其他可能的解决方案或改进措施
</w:t>
      </w:r>
    </w:p>
    <w:p>
      <w:pPr>
        <w:spacing w:after="0"/>
        <w:numPr>
          <w:ilvl w:val="0"/>
          <w:numId w:val="2"/>
        </w:numPr>
      </w:pPr>
      <w:r>
        <w:rPr/>
        <w:t xml:space="preserve">其他机械收割方法或技术
</w:t>
      </w:r>
    </w:p>
    <w:p>
      <w:pPr>
        <w:spacing w:after="0"/>
        <w:numPr>
          <w:ilvl w:val="0"/>
          <w:numId w:val="2"/>
        </w:numPr>
      </w:pPr>
      <w:r>
        <w:rPr/>
        <w:t xml:space="preserve">枸杞灌木振动收获果实的风险或副作用
</w:t>
      </w:r>
    </w:p>
    <w:p>
      <w:pPr>
        <w:spacing w:after="0"/>
        <w:numPr>
          <w:ilvl w:val="0"/>
          <w:numId w:val="2"/>
        </w:numPr>
      </w:pPr>
      <w:r>
        <w:rPr/>
        <w:t xml:space="preserve">振动收割的有效性和可行性的相关研究或数据
</w:t>
      </w:r>
    </w:p>
    <w:p>
      <w:pPr>
        <w:numPr>
          <w:ilvl w:val="0"/>
          <w:numId w:val="2"/>
        </w:numPr>
      </w:pPr>
      <w:r>
        <w:rPr/>
        <w:t xml:space="preserve">振动收割对植株和果实质量的影响</w:t>
      </w:r>
    </w:p>
    <w:p>
      <w:pPr>
        <w:pStyle w:val="Heading1"/>
      </w:pPr>
      <w:bookmarkStart w:id="6" w:name="_Toc6"/>
      <w:r>
        <w:t>Report location:</w:t>
      </w:r>
      <w:bookmarkEnd w:id="6"/>
    </w:p>
    <w:p>
      <w:hyperlink r:id="rId8" w:history="1">
        <w:r>
          <w:rPr>
            <w:color w:val="2980b9"/>
            <w:u w:val="single"/>
          </w:rPr>
          <w:t xml:space="preserve">https://www.fullpicture.app/item/8909ce255aa9c93cb54f5b1a06f51ab6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5B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7-0472/11/6/519" TargetMode="External"/><Relationship Id="rId8" Type="http://schemas.openxmlformats.org/officeDocument/2006/relationships/hyperlink" Target="https://www.fullpicture.app/item/8909ce255aa9c93cb54f5b1a06f51a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2024-05-08T01:38:55+02:00</dcterms:created>
  <dcterms:modified xsi:type="dcterms:W3CDTF">2024-05-08T01:38:55+02:00</dcterms:modified>
</cp:coreProperties>
</file>

<file path=docProps/custom.xml><?xml version="1.0" encoding="utf-8"?>
<Properties xmlns="http://schemas.openxmlformats.org/officeDocument/2006/custom-properties" xmlns:vt="http://schemas.openxmlformats.org/officeDocument/2006/docPropsVTypes"/>
</file>