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China’s Position on the Ukraine War Mirrors its Global Pursuits | Royal United Services Institute</w:t>
      </w:r>
      <w:br/>
      <w:hyperlink r:id="rId7" w:history="1">
        <w:r>
          <w:rPr>
            <w:color w:val="2980b9"/>
            <w:u w:val="single"/>
          </w:rPr>
          <w:t xml:space="preserve">https://rusi.org/explore-our-research/publications/commentary/chinas-position-ukraine-war-mirrors-its-global-pursuits</w:t>
        </w:r>
      </w:hyperlink>
    </w:p>
    <w:p>
      <w:pPr>
        <w:pStyle w:val="Heading1"/>
      </w:pPr>
      <w:bookmarkStart w:id="2" w:name="_Toc2"/>
      <w:r>
        <w:t>Article summary:</w:t>
      </w:r>
      <w:bookmarkEnd w:id="2"/>
    </w:p>
    <w:p>
      <w:pPr>
        <w:jc w:val="both"/>
      </w:pPr>
      <w:r>
        <w:rPr/>
        <w:t xml:space="preserve">1. China sees the Ukraine war as a proxy war between Russia and the US-led NATO, confirming its view that the US continues to advance its hegemony at the expense of others, primarily at the expense of China. </w:t>
      </w:r>
    </w:p>
    <w:p>
      <w:pPr>
        <w:jc w:val="both"/>
      </w:pPr>
      <w:r>
        <w:rPr/>
        <w:t xml:space="preserve">2. Beijing is trying to distance itself from the war in Europe, stressing that it is a regional matter forced on Europe by the US. In return for China not getting involved in this European problem, it hopes the EU will stay out of the Indo-Pacific and stop supporting the US in the region.</w:t>
      </w:r>
    </w:p>
    <w:p>
      <w:pPr>
        <w:jc w:val="both"/>
      </w:pPr>
      <w:r>
        <w:rPr/>
        <w:t xml:space="preserve">3. A stable relationship with Russia allows China to divert its attention elsewhere, such as towards Belt and Road initiatives where its plans for land connectivity with Europe have been stalled by the war.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argues that China's position on the Ukraine war is driven by its global pursuits and great power competition with the US. Beijing sees the conflict as a proxy war between Russia and NATO, confirming its view that the US continues to advance its hegemony at the expense of others, including China. The article suggests that China's strategic intent towards Europe is to undermine the transatlantic alliance and portray Europeans as simple puppets of US hegemony. While Beijing has been vocal in supporting European strategic autonomy, it prefers a disunited and weak Europe that prioritizes trade relations over politics and values such as human rights. The article also notes that China's sound relationship with Russia allows it to enjoy more diplomatic latitude in the Indo-Pacific and redirect its attention towards the Belt and Road Initiative, where its plans for land connectivity with Europe have been stalled by the war. However, the article cautions that underlying pain points between China and Russia cannot be swept under the carpet forever, and a protracted war could disrupt Western unity and eventually diminish solidarity towards Ukraine. </w:t>
      </w:r>
    </w:p>
    <w:p>
      <w:pPr>
        <w:jc w:val="both"/>
      </w:pPr>
      <w:r>
        <w:rPr/>
        <w:t xml:space="preserve"/>
      </w:r>
    </w:p>
    <w:p>
      <w:pPr>
        <w:jc w:val="both"/>
      </w:pPr>
      <w:r>
        <w:rPr/>
        <w:t xml:space="preserve">The article provides insights into how China views the Ukraine conflict through its lens of great power competition with the US. It highlights how Beijing's obsession with countering US hegemony shapes not only its position on Ukraine but also its overall strategic intent towards Europe. However, some of the claims made in the article are unsupported or unexplored, such as how a disunited and weak Europe is in China's interests or how rising inflation and energy prices could eventually disrupt Western unity towards Ukraine. Additionally, while acknowledging that Beijing blames NATO for being responsible for Russia's invasion against Ukraine, the article does not explore other factors contributing to Moscow's aggression or consider counterarguments to China's position on Ukraine. Overall, while providing valuable insights into China's perspective on Ukraine, further analysis is needed to fully understand this complex issue from multiple perspectives.</w:t>
      </w:r>
    </w:p>
    <w:p>
      <w:pPr>
        <w:pStyle w:val="Heading1"/>
      </w:pPr>
      <w:bookmarkStart w:id="5" w:name="_Toc5"/>
      <w:r>
        <w:t>Topics for further research:</w:t>
      </w:r>
      <w:bookmarkEnd w:id="5"/>
    </w:p>
    <w:p>
      <w:pPr>
        <w:spacing w:after="0"/>
        <w:numPr>
          <w:ilvl w:val="0"/>
          <w:numId w:val="2"/>
        </w:numPr>
      </w:pPr>
      <w:r>
        <w:rPr/>
        <w:t xml:space="preserve">Factors contributing to Russia's aggression against Ukraine
</w:t>
      </w:r>
    </w:p>
    <w:p>
      <w:pPr>
        <w:spacing w:after="0"/>
        <w:numPr>
          <w:ilvl w:val="0"/>
          <w:numId w:val="2"/>
        </w:numPr>
      </w:pPr>
      <w:r>
        <w:rPr/>
        <w:t xml:space="preserve">Counterarguments to China's position on Ukraine
</w:t>
      </w:r>
    </w:p>
    <w:p>
      <w:pPr>
        <w:spacing w:after="0"/>
        <w:numPr>
          <w:ilvl w:val="0"/>
          <w:numId w:val="2"/>
        </w:numPr>
      </w:pPr>
      <w:r>
        <w:rPr/>
        <w:t xml:space="preserve">Impact of rising inflation and energy prices on Western unity towards Ukraine
</w:t>
      </w:r>
    </w:p>
    <w:p>
      <w:pPr>
        <w:spacing w:after="0"/>
        <w:numPr>
          <w:ilvl w:val="0"/>
          <w:numId w:val="2"/>
        </w:numPr>
      </w:pPr>
      <w:r>
        <w:rPr/>
        <w:t xml:space="preserve">China's interests in a disunited and weak Europe
</w:t>
      </w:r>
    </w:p>
    <w:p>
      <w:pPr>
        <w:spacing w:after="0"/>
        <w:numPr>
          <w:ilvl w:val="0"/>
          <w:numId w:val="2"/>
        </w:numPr>
      </w:pPr>
      <w:r>
        <w:rPr/>
        <w:t xml:space="preserve">China's plans for land connectivity with Europe through the Belt and Road Initiative
</w:t>
      </w:r>
    </w:p>
    <w:p>
      <w:pPr>
        <w:numPr>
          <w:ilvl w:val="0"/>
          <w:numId w:val="2"/>
        </w:numPr>
      </w:pPr>
      <w:r>
        <w:rPr/>
        <w:t xml:space="preserve">Underlying pain points between China and Russia</w:t>
      </w:r>
    </w:p>
    <w:p>
      <w:pPr>
        <w:pStyle w:val="Heading1"/>
      </w:pPr>
      <w:bookmarkStart w:id="6" w:name="_Toc6"/>
      <w:r>
        <w:t>Report location:</w:t>
      </w:r>
      <w:bookmarkEnd w:id="6"/>
    </w:p>
    <w:p>
      <w:hyperlink r:id="rId8" w:history="1">
        <w:r>
          <w:rPr>
            <w:color w:val="2980b9"/>
            <w:u w:val="single"/>
          </w:rPr>
          <w:t xml:space="preserve">https://www.fullpicture.app/item/88e7e26448585a8742c80a3959074c8c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DC85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usi.org/explore-our-research/publications/commentary/chinas-position-ukraine-war-mirrors-its-global-pursuits" TargetMode="External"/><Relationship Id="rId8" Type="http://schemas.openxmlformats.org/officeDocument/2006/relationships/hyperlink" Target="https://www.fullpicture.app/item/88e7e26448585a8742c80a3959074c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2023-12-25T22:32:51+01:00</dcterms:created>
  <dcterms:modified xsi:type="dcterms:W3CDTF">2023-12-25T22:32:51+01:00</dcterms:modified>
</cp:coreProperties>
</file>

<file path=docProps/custom.xml><?xml version="1.0" encoding="utf-8"?>
<Properties xmlns="http://schemas.openxmlformats.org/officeDocument/2006/custom-properties" xmlns:vt="http://schemas.openxmlformats.org/officeDocument/2006/docPropsVTypes"/>
</file>