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“友谊衰退”如何成为一种现代病？｜读刊</w:t>
      </w:r>
      <w:br/>
      <w:hyperlink r:id="rId7" w:history="1">
        <w:r>
          <w:rPr>
            <w:color w:val="2980b9"/>
            <w:u w:val="single"/>
          </w:rPr>
          <w:t xml:space="preserve">https://mp.weixin.qq.com/s/1WJVBPHqFvjOuypDu48Z8A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"Learned loneliness" has become a group psychology that cannot be ignored in modern society, and friendship is in danger.</w:t>
      </w:r>
    </w:p>
    <w:p>
      <w:pPr>
        <w:jc w:val="both"/>
      </w:pPr>
      <w:r>
        <w:rPr/>
        <w:t xml:space="preserve">2. The classical definition of friendship emphasizes the importance of shared moral values and constant communication, but modernity has made these factors more elusive.</w:t>
      </w:r>
    </w:p>
    <w:p>
      <w:pPr>
        <w:jc w:val="both"/>
      </w:pPr>
      <w:r>
        <w:rPr/>
        <w:t xml:space="preserve">3. Modern urban life has made social interaction itself a problem, exacerbating the issue of friendship recession.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“友谊衰退”这一现象进行了探讨，但存在一些偏见和片面报道。首先，文章只关注了西方国家和中国的情况，而没有考虑其他地区的情况。其次，文章将“社交恐惧症”等个人问题归因于现代社会的问题，忽略了个人心理健康和行为习惯对友谊的影响。此外，文章提到了一些数据和调查结果，但没有提供足够的证据来支持其主张。最后，文章没有探讨如何解决友谊衰退的问题，也没有平等地呈现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在分析中还应该注意到作者可能存在的偏见和来源。例如，在引用阿里斯托德关于友谊的定义时，作者可能过度强调了西方文化对友谊的看法，并忽略了其他文化对友谊的定义和重视程度。此外，在讨论现代社会对友谊的影响时，作者可能过度强调了技术进步、流动性和价值多元化等因素，并忽略了其他因素如经济压力、工作压力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总之，该文章提出了一个重要话题并引起人们对友谊衰退问题的关注。然而，在分析时需要注意到其偏见和片面报道，并提供更多的证据和平等的呈现双方观点。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regions' perspectives on friendship decline
</w:t>
      </w:r>
    </w:p>
    <w:p>
      <w:pPr>
        <w:spacing w:after="0"/>
        <w:numPr>
          <w:ilvl w:val="0"/>
          <w:numId w:val="2"/>
        </w:numPr>
      </w:pPr>
      <w:r>
        <w:rPr/>
        <w:t xml:space="preserve">Personal mental health and behavior habits' impact on friendship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Lack of discussion on solutions to friendship decline
</w:t>
      </w:r>
    </w:p>
    <w:p>
      <w:pPr>
        <w:spacing w:after="0"/>
        <w:numPr>
          <w:ilvl w:val="0"/>
          <w:numId w:val="2"/>
        </w:numPr>
      </w:pPr>
      <w:r>
        <w:rPr/>
        <w:t xml:space="preserve">Biases and sources of the author
</w:t>
      </w:r>
    </w:p>
    <w:p>
      <w:pPr>
        <w:numPr>
          <w:ilvl w:val="0"/>
          <w:numId w:val="2"/>
        </w:numPr>
      </w:pPr>
      <w:r>
        <w:rPr/>
        <w:t xml:space="preserve">Other factors contributing to friendship decline besides modern society's influence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https://www.fullpicture.app/item/889d20e9612282d5d8aaba5bff2b4fef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09D0F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p.weixin.qq.com/s/1WJVBPHqFvjOuypDu48Z8A" TargetMode="External"/><Relationship Id="rId8" Type="http://schemas.openxmlformats.org/officeDocument/2006/relationships/hyperlink" Target="https://www.fullpicture.app/item/889d20e9612282d5d8aaba5bff2b4fe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2023-04-08T06:39:39+02:00</dcterms:created>
  <dcterms:modified xsi:type="dcterms:W3CDTF">2023-04-08T06:39:39+02:00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