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Naimuri | Unlocking the value of data</w:t>
      </w:r>
      <w:br/>
      <w:hyperlink r:id="rId7" w:history="1">
        <w:r>
          <w:rPr>
            <w:color w:val="2980b9"/>
            <w:u w:val="single"/>
          </w:rPr>
          <w:t xml:space="preserve">https://naimuri.com/</w:t>
        </w:r>
      </w:hyperlink>
    </w:p>
    <w:p>
      <w:pPr>
        <w:pStyle w:val="Heading1"/>
      </w:pPr>
      <w:bookmarkStart w:id="2" w:name="_Toc2"/>
      <w:r>
        <w:t>Article summary:</w:t>
      </w:r>
      <w:bookmarkEnd w:id="2"/>
    </w:p>
    <w:p>
      <w:pPr>
        <w:jc w:val="both"/>
      </w:pPr>
      <w:r>
        <w:rPr/>
        <w:t xml:space="preserve">1. Naimuri致力于通过汇集具有技术专长和热情的专业人才来构建数据智能能力。</w:t>
      </w:r>
    </w:p>
    <w:p>
      <w:pPr>
        <w:jc w:val="both"/>
      </w:pPr>
      <w:r>
        <w:rPr/>
        <w:t xml:space="preserve">2. 数据、技术和人才的结合可以实现令人惊叹的成就。</w:t>
      </w:r>
    </w:p>
    <w:p>
      <w:pPr>
        <w:jc w:val="both"/>
      </w:pPr>
      <w:r>
        <w:rPr/>
        <w:t xml:space="preserve">3. Naimuri正在解锁数据价值，帮助企业利用数据智能化。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文章只是简单地介绍了公司Naimuri的业务和目标，并没有提供足够的信息来评估其潜在偏见、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然而，从文章中可以看出一些可能存在的偏见或宣传倾向。首先，文章强调了数据和技术对于实现价值的重要性，但并没有提及可能存在的数据隐私和安全风险。此外，文章还强调了公司拥有专业人才和技术专长，但并没有提供具体证据或案例来支持这些声明。</w:t>
      </w:r>
    </w:p>
    <w:p>
      <w:pPr>
        <w:jc w:val="both"/>
      </w:pPr>
      <w:r>
        <w:rPr/>
        <w:t xml:space="preserve"/>
      </w:r>
    </w:p>
    <w:p>
      <w:pPr>
        <w:jc w:val="both"/>
      </w:pPr>
      <w:r>
        <w:rPr/>
        <w:t xml:space="preserve">另外，由于文章非常简短且缺乏具体信息，很难确定是否存在其他潜在问题或偏见。因此，在进行更深入的批判性分析之前，需要更多关于Naimuri公司以及其数据智能能力构建方面的信息。</w:t>
      </w:r>
    </w:p>
    <w:p>
      <w:pPr>
        <w:pStyle w:val="Heading1"/>
      </w:pPr>
      <w:bookmarkStart w:id="5" w:name="_Toc5"/>
      <w:r>
        <w:t>Topics for further research:</w:t>
      </w:r>
      <w:bookmarkEnd w:id="5"/>
    </w:p>
    <w:p>
      <w:pPr>
        <w:spacing w:after="0"/>
        <w:numPr>
          <w:ilvl w:val="0"/>
          <w:numId w:val="2"/>
        </w:numPr>
      </w:pPr>
      <w:r>
        <w:rPr/>
        <w:t xml:space="preserve">Naimuri公司的数据隐私和安全措施
</w:t>
      </w:r>
    </w:p>
    <w:p>
      <w:pPr>
        <w:spacing w:after="0"/>
        <w:numPr>
          <w:ilvl w:val="0"/>
          <w:numId w:val="2"/>
        </w:numPr>
      </w:pPr>
      <w:r>
        <w:rPr/>
        <w:t xml:space="preserve">公司拥有的专业人才和技术专长的具体证据或案例
</w:t>
      </w:r>
    </w:p>
    <w:p>
      <w:pPr>
        <w:spacing w:after="0"/>
        <w:numPr>
          <w:ilvl w:val="0"/>
          <w:numId w:val="2"/>
        </w:numPr>
      </w:pPr>
      <w:r>
        <w:rPr/>
        <w:t xml:space="preserve">公司的商业模式和盈利能力
</w:t>
      </w:r>
    </w:p>
    <w:p>
      <w:pPr>
        <w:spacing w:after="0"/>
        <w:numPr>
          <w:ilvl w:val="0"/>
          <w:numId w:val="2"/>
        </w:numPr>
      </w:pPr>
      <w:r>
        <w:rPr/>
        <w:t xml:space="preserve">公司的客户群体和市场份额
</w:t>
      </w:r>
    </w:p>
    <w:p>
      <w:pPr>
        <w:spacing w:after="0"/>
        <w:numPr>
          <w:ilvl w:val="0"/>
          <w:numId w:val="2"/>
        </w:numPr>
      </w:pPr>
      <w:r>
        <w:rPr/>
        <w:t xml:space="preserve">公司的竞争优势和差异化策略
</w:t>
      </w:r>
    </w:p>
    <w:p>
      <w:pPr>
        <w:numPr>
          <w:ilvl w:val="0"/>
          <w:numId w:val="2"/>
        </w:numPr>
      </w:pPr>
      <w:r>
        <w:rPr/>
        <w:t xml:space="preserve">公司的可持续发展和社会责任表现</w:t>
      </w:r>
    </w:p>
    <w:p>
      <w:pPr>
        <w:pStyle w:val="Heading1"/>
      </w:pPr>
      <w:bookmarkStart w:id="6" w:name="_Toc6"/>
      <w:r>
        <w:t>Report location:</w:t>
      </w:r>
      <w:bookmarkEnd w:id="6"/>
    </w:p>
    <w:p>
      <w:hyperlink r:id="rId8" w:history="1">
        <w:r>
          <w:rPr>
            <w:color w:val="2980b9"/>
            <w:u w:val="single"/>
          </w:rPr>
          <w:t xml:space="preserve">https://www.fullpicture.app/item/8842f046332231472454d697def7a995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BDC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imuri.com/" TargetMode="External"/><Relationship Id="rId8" Type="http://schemas.openxmlformats.org/officeDocument/2006/relationships/hyperlink" Target="https://www.fullpicture.app/item/8842f046332231472454d697def7a9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2024-04-03T15:16:00+02:00</dcterms:created>
  <dcterms:modified xsi:type="dcterms:W3CDTF">2024-04-03T15:16:00+02:00</dcterms:modified>
</cp:coreProperties>
</file>

<file path=docProps/custom.xml><?xml version="1.0" encoding="utf-8"?>
<Properties xmlns="http://schemas.openxmlformats.org/officeDocument/2006/custom-properties" xmlns:vt="http://schemas.openxmlformats.org/officeDocument/2006/docPropsVTypes"/>
</file>