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HUB Young</w:t>
      </w:r>
      <w:br/>
      <w:hyperlink r:id="rId7" w:history="1">
        <w:r>
          <w:rPr>
            <w:color w:val="2980b9"/>
            <w:u w:val="single"/>
          </w:rPr>
          <w:t xml:space="preserve">https://young.hubscuola.it/viewer/6210368?page=15</w:t>
        </w:r>
      </w:hyperlink>
    </w:p>
    <w:p>
      <w:pPr>
        <w:pStyle w:val="Heading1"/>
      </w:pPr>
      <w:bookmarkStart w:id="2" w:name="_Toc2"/>
      <w:r>
        <w:t>Article summary:</w:t>
      </w:r>
      <w:bookmarkEnd w:id="2"/>
    </w:p>
    <w:p>
      <w:pPr>
        <w:jc w:val="both"/>
      </w:pPr>
      <w:r>
        <w:rPr/>
        <w:t xml:space="preserve">1. HUB Young is a digital content exploration platform.</w:t>
      </w:r>
    </w:p>
    <w:p>
      <w:pPr>
        <w:jc w:val="both"/>
      </w:pPr>
      <w:r>
        <w:rPr/>
        <w:t xml:space="preserve">2. It offers features such as drawing, writing, note taking, accessibility, double preference, cropping and a dictionary.</w:t>
      </w:r>
    </w:p>
    <w:p>
      <w:pPr>
        <w:jc w:val="both"/>
      </w:pPr>
      <w:r>
        <w:rPr/>
        <w:t xml:space="preserve">3. It provides users with an easy way to access digital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does not provide any evidence or sources to back up its claims about HUB Young being a digital content exploration platform that offers various features such as drawing, writing, note taking, accessibility, double preference, cropping and a dictionary. The article also does not mention any potential risks associated with using the platform or any counterarguments that could be made against it. Furthermore, the article appears to be promotional in nature and does not present both sides of the argument equally. As such, it is difficult to assess the trustworthiness and reliability of this article without further evidence or sources to back up its claims.</w:t>
      </w:r>
    </w:p>
    <w:p>
      <w:pPr>
        <w:pStyle w:val="Heading1"/>
      </w:pPr>
      <w:bookmarkStart w:id="5" w:name="_Toc5"/>
      <w:r>
        <w:t>Topics for further research:</w:t>
      </w:r>
      <w:bookmarkEnd w:id="5"/>
    </w:p>
    <w:p>
      <w:pPr>
        <w:spacing w:after="0"/>
        <w:numPr>
          <w:ilvl w:val="0"/>
          <w:numId w:val="2"/>
        </w:numPr>
      </w:pPr>
      <w:r>
        <w:rPr/>
        <w:t xml:space="preserve">HUB Young platform reviews</w:t>
      </w:r>
    </w:p>
    <w:p>
      <w:pPr>
        <w:spacing w:after="0"/>
        <w:numPr>
          <w:ilvl w:val="0"/>
          <w:numId w:val="2"/>
        </w:numPr>
      </w:pPr>
      <w:r>
        <w:rPr/>
        <w:t xml:space="preserve">HUB Young platform risks</w:t>
      </w:r>
    </w:p>
    <w:p>
      <w:pPr>
        <w:spacing w:after="0"/>
        <w:numPr>
          <w:ilvl w:val="0"/>
          <w:numId w:val="2"/>
        </w:numPr>
      </w:pPr>
      <w:r>
        <w:rPr/>
        <w:t xml:space="preserve">HUB Young platform accessibility</w:t>
      </w:r>
    </w:p>
    <w:p>
      <w:pPr>
        <w:spacing w:after="0"/>
        <w:numPr>
          <w:ilvl w:val="0"/>
          <w:numId w:val="2"/>
        </w:numPr>
      </w:pPr>
      <w:r>
        <w:rPr/>
        <w:t xml:space="preserve">HUB Young platform double preference</w:t>
      </w:r>
    </w:p>
    <w:p>
      <w:pPr>
        <w:spacing w:after="0"/>
        <w:numPr>
          <w:ilvl w:val="0"/>
          <w:numId w:val="2"/>
        </w:numPr>
      </w:pPr>
      <w:r>
        <w:rPr/>
        <w:t xml:space="preserve">HUB Young platform cropping</w:t>
      </w:r>
    </w:p>
    <w:p>
      <w:pPr>
        <w:numPr>
          <w:ilvl w:val="0"/>
          <w:numId w:val="2"/>
        </w:numPr>
      </w:pPr>
      <w:r>
        <w:rPr/>
        <w:t xml:space="preserve">HUB Young platform dictionary</w:t>
      </w:r>
    </w:p>
    <w:p>
      <w:pPr>
        <w:pStyle w:val="Heading1"/>
      </w:pPr>
      <w:bookmarkStart w:id="6" w:name="_Toc6"/>
      <w:r>
        <w:t>Report location:</w:t>
      </w:r>
      <w:bookmarkEnd w:id="6"/>
    </w:p>
    <w:p>
      <w:hyperlink r:id="rId8" w:history="1">
        <w:r>
          <w:rPr>
            <w:color w:val="2980b9"/>
            <w:u w:val="single"/>
          </w:rPr>
          <w:t xml:space="preserve">https://www.fullpicture.app/item/87f1412e0ad5694bbf07c9f13e8391b4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B23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ng.hubscuola.it/viewer/6210368?page=15" TargetMode="External"/><Relationship Id="rId8" Type="http://schemas.openxmlformats.org/officeDocument/2006/relationships/hyperlink" Target="https://www.fullpicture.app/item/87f1412e0ad5694bbf07c9f13e8391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2023-02-20T17:31:13+01:00</dcterms:created>
  <dcterms:modified xsi:type="dcterms:W3CDTF">2023-02-20T17:31:13+01:00</dcterms:modified>
</cp:coreProperties>
</file>

<file path=docProps/custom.xml><?xml version="1.0" encoding="utf-8"?>
<Properties xmlns="http://schemas.openxmlformats.org/officeDocument/2006/custom-properties" xmlns:vt="http://schemas.openxmlformats.org/officeDocument/2006/docPropsVTypes"/>
</file>