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Dietary shifts can reduce premature deaths related to particulate matter pollution in China | Nature Food</w:t>
      </w:r>
      <w:br/>
      <w:hyperlink r:id="rId7" w:history="1">
        <w:r>
          <w:rPr>
            <w:color w:val="2980b9"/>
            <w:u w:val="single"/>
          </w:rPr>
          <w:t xml:space="preserve">https://www.nature.com/articles/s43016-021-00430-6</w:t>
        </w:r>
      </w:hyperlink>
    </w:p>
    <w:p>
      <w:pPr>
        <w:pStyle w:val="Heading1"/>
      </w:pPr>
      <w:bookmarkStart w:id="2" w:name="_Toc2"/>
      <w:r>
        <w:t>Article summary:</w:t>
      </w:r>
      <w:bookmarkEnd w:id="2"/>
    </w:p>
    <w:p>
      <w:pPr>
        <w:jc w:val="both"/>
      </w:pPr>
      <w:r>
        <w:rPr/>
        <w:t xml:space="preserve">1. Changes in dietary patterns in China from 1980 to 2010 have worsened fine particulate matter (PM2.5) pollution, leading to indirect health impacts.</w:t>
      </w:r>
    </w:p>
    <w:p>
      <w:pPr>
        <w:jc w:val="both"/>
      </w:pPr>
      <w:r>
        <w:rPr/>
        <w:t xml:space="preserve">2. The increase in meat and animal feed demands has enhanced ammonia emissions from Chinese agriculture by 63% and increased annual PM2.5 by up to ~10 µg m–3 (~20% of total PM2.5 increase) over the period.</w:t>
      </w:r>
    </w:p>
    <w:p>
      <w:pPr>
        <w:jc w:val="both"/>
      </w:pPr>
      <w:r>
        <w:rPr/>
        <w:t xml:space="preserve">3. Shifting towards a less meat-intensive recommended diet can decrease NH3 emission by ~17% and PM2.5 by 2–6 µg m–3, and avoid ~75,000 Chinese annual premature deaths related to PM2.5.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"Dietary shifts can reduce premature deaths related to particulate matter pollution in China" published in Nature Food discusses the impact of dietary patterns on fine particulate matter (PM2.5) pollution and its indirect health consequences. The study shows that changes in dietary composition, mainly driven by rising demands for meat and animal feed, have increased ammonia emissions from Chinese agriculture by 63% and increased annual PM2.5 by up to ~10 µg m–3 (~20% of total PM2.5 increase) over the period.</w:t>
      </w:r>
    </w:p>
    <w:p>
      <w:pPr>
        <w:jc w:val="both"/>
      </w:pPr>
      <w:r>
        <w:rPr/>
        <w:t xml:space="preserve"/>
      </w:r>
    </w:p>
    <w:p>
      <w:pPr>
        <w:jc w:val="both"/>
      </w:pPr>
      <w:r>
        <w:rPr/>
        <w:t xml:space="preserve">The article provides valuable insights into the link between dietary patterns and environmental degradation, which has significant implications for public health. However, there are some potential biases and limitations in the study that need to be considered.</w:t>
      </w:r>
    </w:p>
    <w:p>
      <w:pPr>
        <w:jc w:val="both"/>
      </w:pPr>
      <w:r>
        <w:rPr/>
        <w:t xml:space="preserve"/>
      </w:r>
    </w:p>
    <w:p>
      <w:pPr>
        <w:jc w:val="both"/>
      </w:pPr>
      <w:r>
        <w:rPr/>
        <w:t xml:space="preserve">Firstly, the study focuses only on the impact of dietary patterns on PM2.5 pollution and does not consider other environmental factors such as water pollution or greenhouse gas emissions. This narrow focus limits the scope of the study's findings and may lead to an incomplete understanding of the overall impact of dietary patterns on the environment.</w:t>
      </w:r>
    </w:p>
    <w:p>
      <w:pPr>
        <w:jc w:val="both"/>
      </w:pPr>
      <w:r>
        <w:rPr/>
        <w:t xml:space="preserve"/>
      </w:r>
    </w:p>
    <w:p>
      <w:pPr>
        <w:jc w:val="both"/>
      </w:pPr>
      <w:r>
        <w:rPr/>
        <w:t xml:space="preserve">Secondly, while the study suggests that shifting towards a less meat-intensive recommended diet can decrease NH3 emission by ~17% and PM2.5 by 2–6 µg m–3, it does not provide a detailed analysis of how this shift can be achieved or its potential challenges. For example, reducing meat consumption may face resistance from cultural or economic factors that need to be addressed.</w:t>
      </w:r>
    </w:p>
    <w:p>
      <w:pPr>
        <w:jc w:val="both"/>
      </w:pPr>
      <w:r>
        <w:rPr/>
        <w:t xml:space="preserve"/>
      </w:r>
    </w:p>
    <w:p>
      <w:pPr>
        <w:jc w:val="both"/>
      </w:pPr>
      <w:r>
        <w:rPr/>
        <w:t xml:space="preserve">Thirdly, the article does not explore counterarguments or alternative perspectives on how to address environmental degradation caused by dietary patterns. For instance, some experts argue that promoting sustainable farming practices or reducing food waste could also help mitigate environmental damage caused by agriculture.</w:t>
      </w:r>
    </w:p>
    <w:p>
      <w:pPr>
        <w:jc w:val="both"/>
      </w:pPr>
      <w:r>
        <w:rPr/>
        <w:t xml:space="preserve"/>
      </w:r>
    </w:p>
    <w:p>
      <w:pPr>
        <w:jc w:val="both"/>
      </w:pPr>
      <w:r>
        <w:rPr/>
        <w:t xml:space="preserve">Finally, while the article notes that shifting towards a less meat-intensive diet can avoid ~75,000 Chinese annual premature deaths related to PM2.5, it does not provide a detailed analysis of other potential risks associated with such a shift. For example, reducing meat consumption could lead to nutrient deficiencies if not adequately balanced with other protein sources.</w:t>
      </w:r>
    </w:p>
    <w:p>
      <w:pPr>
        <w:jc w:val="both"/>
      </w:pPr>
      <w:r>
        <w:rPr/>
        <w:t xml:space="preserve"/>
      </w:r>
    </w:p>
    <w:p>
      <w:pPr>
        <w:jc w:val="both"/>
      </w:pPr>
      <w:r>
        <w:rPr/>
        <w:t xml:space="preserve">In conclusion, while this article provides valuable insights into how dietary patterns contribute to environmental degradation and its indirect health consequences in China, it is essential to consider its potential biases and limitations when interpreting its findings. A more comprehensive analysis that considers multiple environmental factors and explores alternative perspectives could provide a more nuanced understanding of this complex issue.</w:t>
      </w:r>
    </w:p>
    <w:p>
      <w:pPr>
        <w:pStyle w:val="Heading1"/>
      </w:pPr>
      <w:bookmarkStart w:id="5" w:name="_Toc5"/>
      <w:r>
        <w:t>Topics for further research:</w:t>
      </w:r>
      <w:bookmarkEnd w:id="5"/>
    </w:p>
    <w:p>
      <w:pPr>
        <w:spacing w:after="0"/>
        <w:numPr>
          <w:ilvl w:val="0"/>
          <w:numId w:val="2"/>
        </w:numPr>
      </w:pPr>
      <w:r>
        <w:rPr/>
        <w:t xml:space="preserve">Sustainable farming practices to mitigate environmental damage caused by agriculture
</w:t>
      </w:r>
    </w:p>
    <w:p>
      <w:pPr>
        <w:spacing w:after="0"/>
        <w:numPr>
          <w:ilvl w:val="0"/>
          <w:numId w:val="2"/>
        </w:numPr>
      </w:pPr>
      <w:r>
        <w:rPr/>
        <w:t xml:space="preserve">Economic and cultural factors affecting meat consumption in China
</w:t>
      </w:r>
    </w:p>
    <w:p>
      <w:pPr>
        <w:spacing w:after="0"/>
        <w:numPr>
          <w:ilvl w:val="0"/>
          <w:numId w:val="2"/>
        </w:numPr>
      </w:pPr>
      <w:r>
        <w:rPr/>
        <w:t xml:space="preserve">Alternative protein sources to balance a less meat-intensive diet
</w:t>
      </w:r>
    </w:p>
    <w:p>
      <w:pPr>
        <w:spacing w:after="0"/>
        <w:numPr>
          <w:ilvl w:val="0"/>
          <w:numId w:val="2"/>
        </w:numPr>
      </w:pPr>
      <w:r>
        <w:rPr/>
        <w:t xml:space="preserve">Water pollution and its impact on public health in China
</w:t>
      </w:r>
    </w:p>
    <w:p>
      <w:pPr>
        <w:spacing w:after="0"/>
        <w:numPr>
          <w:ilvl w:val="0"/>
          <w:numId w:val="2"/>
        </w:numPr>
      </w:pPr>
      <w:r>
        <w:rPr/>
        <w:t xml:space="preserve">Greenhouse gas emissions from agriculture and their contribution to climate change
</w:t>
      </w:r>
    </w:p>
    <w:p>
      <w:pPr>
        <w:numPr>
          <w:ilvl w:val="0"/>
          <w:numId w:val="2"/>
        </w:numPr>
      </w:pPr>
      <w:r>
        <w:rPr/>
        <w:t xml:space="preserve">Food waste reduction strategies to address environmental degradation caused by agriculture</w:t>
      </w:r>
    </w:p>
    <w:p>
      <w:pPr>
        <w:pStyle w:val="Heading1"/>
      </w:pPr>
      <w:bookmarkStart w:id="6" w:name="_Toc6"/>
      <w:r>
        <w:t>Report location:</w:t>
      </w:r>
      <w:bookmarkEnd w:id="6"/>
    </w:p>
    <w:p>
      <w:hyperlink r:id="rId8" w:history="1">
        <w:r>
          <w:rPr>
            <w:color w:val="2980b9"/>
            <w:u w:val="single"/>
          </w:rPr>
          <w:t xml:space="preserve">https://www.fullpicture.app/item/87ec60ab35a43a523eea699c5f4686a4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28C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3016-021-00430-6" TargetMode="External"/><Relationship Id="rId8" Type="http://schemas.openxmlformats.org/officeDocument/2006/relationships/hyperlink" Target="https://www.fullpicture.app/item/87ec60ab35a43a523eea699c5f4686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2023-12-03T20:53:03+01:00</dcterms:created>
  <dcterms:modified xsi:type="dcterms:W3CDTF">2023-12-03T20:53:03+01:00</dcterms:modified>
</cp:coreProperties>
</file>

<file path=docProps/custom.xml><?xml version="1.0" encoding="utf-8"?>
<Properties xmlns="http://schemas.openxmlformats.org/officeDocument/2006/custom-properties" xmlns:vt="http://schemas.openxmlformats.org/officeDocument/2006/docPropsVTypes"/>
</file>