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Harp | Simic's Surrealist Metaphysics: A Review of Charles Simic, "The Voice at 3:00 A.M.: Selected Late and New Poems" | The Iowa Review</w:t>
      </w:r>
      <w:br/>
      <w:hyperlink r:id="rId7" w:history="1">
        <w:r>
          <w:rPr>
            <w:color w:val="2980b9"/>
            <w:u w:val="single"/>
          </w:rPr>
          <w:t xml:space="preserve">http://ir.uiowa.edu/iowareview/vol34/iss2/52</w:t>
        </w:r>
      </w:hyperlink>
    </w:p>
    <w:p>
      <w:pPr>
        <w:pStyle w:val="Heading1"/>
      </w:pPr>
      <w:bookmarkStart w:id="2" w:name="_Toc2"/>
      <w:r>
        <w:t>Article summary:</w:t>
      </w:r>
      <w:bookmarkEnd w:id="2"/>
    </w:p>
    <w:p>
      <w:pPr>
        <w:jc w:val="both"/>
      </w:pPr>
      <w:r>
        <w:rPr/>
        <w:t xml:space="preserve">1. The article is a review of Charles Simic's "The Voice at 3:00 A.M.: Selected Late and New Poems."</w:t>
      </w:r>
    </w:p>
    <w:p>
      <w:pPr>
        <w:jc w:val="both"/>
      </w:pPr>
      <w:r>
        <w:rPr/>
        <w:t xml:space="preserve">2. Simic's poetry is described as surrealistic and metaphysical, exploring themes of memory, mortality, and the human condition.</w:t>
      </w:r>
    </w:p>
    <w:p>
      <w:pPr>
        <w:jc w:val="both"/>
      </w:pPr>
      <w:r>
        <w:rPr/>
        <w:t xml:space="preserve">3. The reviewer praises Simic's ability to create vivid imagery and evoke complex emotions through his use of language and poetic form.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I can provide a summary of the article's content.</w:t>
      </w:r>
    </w:p>
    <w:p>
      <w:pPr>
        <w:jc w:val="both"/>
      </w:pPr>
      <w:r>
        <w:rPr/>
        <w:t xml:space="preserve"/>
      </w:r>
    </w:p>
    <w:p>
      <w:pPr>
        <w:jc w:val="both"/>
      </w:pPr>
      <w:r>
        <w:rPr/>
        <w:t xml:space="preserve">The article is a review of Charles Simic's "The Voice at 3:00 A.M.: Selected Late and New Poems." The author, Jerry Harp, discusses Simic's use of surrealist metaphysics in his poetry. Harp notes that Simic's poems often explore themes of memory, loss, and the human condition through dreamlike imagery and unconventional language.</w:t>
      </w:r>
    </w:p>
    <w:p>
      <w:pPr>
        <w:jc w:val="both"/>
      </w:pPr>
      <w:r>
        <w:rPr/>
        <w:t xml:space="preserve"/>
      </w:r>
    </w:p>
    <w:p>
      <w:pPr>
        <w:jc w:val="both"/>
      </w:pPr>
      <w:r>
        <w:rPr/>
        <w:t xml:space="preserve">Harp praises Simic's ability to create vivid and haunting images through his use of metaphor and symbolism. He also notes that Simic's work is deeply influenced by his experiences growing up in war-torn Yugoslavia.</w:t>
      </w:r>
    </w:p>
    <w:p>
      <w:pPr>
        <w:jc w:val="both"/>
      </w:pPr>
      <w:r>
        <w:rPr/>
        <w:t xml:space="preserve"/>
      </w:r>
    </w:p>
    <w:p>
      <w:pPr>
        <w:jc w:val="both"/>
      </w:pPr>
      <w:r>
        <w:rPr/>
        <w:t xml:space="preserve">However, Harp also acknowledges that some readers may find Simic's poetry difficult to understand or overly abstract. He suggests that readers approach the poems with an open mind and a willingness to engage with their surrealistic elements.</w:t>
      </w:r>
    </w:p>
    <w:p>
      <w:pPr>
        <w:jc w:val="both"/>
      </w:pPr>
      <w:r>
        <w:rPr/>
        <w:t xml:space="preserve"/>
      </w:r>
    </w:p>
    <w:p>
      <w:pPr>
        <w:jc w:val="both"/>
      </w:pPr>
      <w:r>
        <w:rPr/>
        <w:t xml:space="preserve">Overall, the article provides a thoughtful analysis of Simic's work while acknowledging its potential challenges for readers.</w:t>
      </w:r>
    </w:p>
    <w:p>
      <w:pPr>
        <w:pStyle w:val="Heading1"/>
      </w:pPr>
      <w:bookmarkStart w:id="5" w:name="_Toc5"/>
      <w:r>
        <w:t>Topics for further research:</w:t>
      </w:r>
      <w:bookmarkEnd w:id="5"/>
    </w:p>
    <w:p>
      <w:pPr>
        <w:spacing w:after="0"/>
        <w:numPr>
          <w:ilvl w:val="0"/>
          <w:numId w:val="2"/>
        </w:numPr>
      </w:pPr>
      <w:r>
        <w:rPr/>
        <w:t xml:space="preserve">Charles Simic's biography and life experiences
</w:t>
      </w:r>
    </w:p>
    <w:p>
      <w:pPr>
        <w:spacing w:after="0"/>
        <w:numPr>
          <w:ilvl w:val="0"/>
          <w:numId w:val="2"/>
        </w:numPr>
      </w:pPr>
      <w:r>
        <w:rPr/>
        <w:t xml:space="preserve">Surrealist poetry and its characteristics
</w:t>
      </w:r>
    </w:p>
    <w:p>
      <w:pPr>
        <w:spacing w:after="0"/>
        <w:numPr>
          <w:ilvl w:val="0"/>
          <w:numId w:val="2"/>
        </w:numPr>
      </w:pPr>
      <w:r>
        <w:rPr/>
        <w:t xml:space="preserve">The influence of war on literature
</w:t>
      </w:r>
    </w:p>
    <w:p>
      <w:pPr>
        <w:spacing w:after="0"/>
        <w:numPr>
          <w:ilvl w:val="0"/>
          <w:numId w:val="2"/>
        </w:numPr>
      </w:pPr>
      <w:r>
        <w:rPr/>
        <w:t xml:space="preserve">Metaphor and symbolism in poetry
</w:t>
      </w:r>
    </w:p>
    <w:p>
      <w:pPr>
        <w:spacing w:after="0"/>
        <w:numPr>
          <w:ilvl w:val="0"/>
          <w:numId w:val="2"/>
        </w:numPr>
      </w:pPr>
      <w:r>
        <w:rPr/>
        <w:t xml:space="preserve">Techniques for interpreting abstract poetry
</w:t>
      </w:r>
    </w:p>
    <w:p>
      <w:pPr>
        <w:numPr>
          <w:ilvl w:val="0"/>
          <w:numId w:val="2"/>
        </w:numPr>
      </w:pPr>
      <w:r>
        <w:rPr/>
        <w:t xml:space="preserve">Critical reception of Simic's work</w:t>
      </w:r>
    </w:p>
    <w:p>
      <w:pPr>
        <w:pStyle w:val="Heading1"/>
      </w:pPr>
      <w:bookmarkStart w:id="6" w:name="_Toc6"/>
      <w:r>
        <w:t>Report location:</w:t>
      </w:r>
      <w:bookmarkEnd w:id="6"/>
    </w:p>
    <w:p>
      <w:hyperlink r:id="rId8" w:history="1">
        <w:r>
          <w:rPr>
            <w:color w:val="2980b9"/>
            <w:u w:val="single"/>
          </w:rPr>
          <w:t xml:space="preserve">https://www.fullpicture.app/item/8712b51252223cedf39af06c552b9653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1C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r.uiowa.edu/iowareview/vol34/iss2/52" TargetMode="External"/><Relationship Id="rId8" Type="http://schemas.openxmlformats.org/officeDocument/2006/relationships/hyperlink" Target="https://www.fullpicture.app/item/8712b51252223cedf39af06c552b9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2024-01-03T18:20:07+01:00</dcterms:created>
  <dcterms:modified xsi:type="dcterms:W3CDTF">2024-01-03T18:20:07+01:00</dcterms:modified>
</cp:coreProperties>
</file>

<file path=docProps/custom.xml><?xml version="1.0" encoding="utf-8"?>
<Properties xmlns="http://schemas.openxmlformats.org/officeDocument/2006/custom-properties" xmlns:vt="http://schemas.openxmlformats.org/officeDocument/2006/docPropsVTypes"/>
</file>