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Conception multidisciplinaire - Présenter une demande | Faculté de génie</w:t>
      </w:r>
      <w:br/>
      <w:hyperlink r:id="rId7" w:history="1">
        <w:r>
          <w:rPr>
            <w:color w:val="2980b9"/>
            <w:u w:val="single"/>
          </w:rPr>
          <w:t xml:space="preserve">https://www.uottawa.ca/faculte-genie/etudes-premier-cycle/programmes/conception-multidisciplinaire/presenter-demande</w:t>
        </w:r>
      </w:hyperlink>
    </w:p>
    <w:p>
      <w:pPr>
        <w:pStyle w:val="Heading1"/>
      </w:pPr>
      <w:bookmarkStart w:id="2" w:name="_Toc2"/>
      <w:r>
        <w:t>Article summary:</w:t>
      </w:r>
      <w:bookmarkEnd w:id="2"/>
    </w:p>
    <w:p>
      <w:pPr>
        <w:jc w:val="both"/>
      </w:pPr>
      <w:r>
        <w:rPr/>
        <w:t xml:space="preserve">1. Présenter une demande pour la conception multidisciplinaire.</w:t>
      </w:r>
    </w:p>
    <w:p>
      <w:pPr>
        <w:jc w:val="both"/>
      </w:pPr>
      <w:r>
        <w:rPr/>
        <w:t xml:space="preserve">2. Créer un portfolio qui reflète votre travail et votre personnalité.</w:t>
      </w:r>
    </w:p>
    <w:p>
      <w:pPr>
        <w:jc w:val="both"/>
      </w:pPr>
      <w:r>
        <w:rPr/>
        <w:t xml:space="preserve">3. Préparer votre portfolio avant l'entrevue virtuelle sur la plateforme Kira.</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En tant qu'IA, je ne suis pas en mesure de fournir une analyse critique détaillée de l'article ci-dessus car je n'ai pas la capacité de juger des biais potentiels ou des points manquants. Cependant, je peux noter que l'article semble être un guide pratique pour les étudiants qui souhaitent présenter une demande pour un programme de conception multidisciplinaire à la Faculté de génie. Il fournit des conseils sur la création d'un portfolio et sur le processus d'entrevue virtuelle via la plateforme Kira. Le contenu semble être informatif et utile pour les étudiants intéressés par ce programme.</w:t>
      </w:r>
    </w:p>
    <w:p>
      <w:pPr>
        <w:pStyle w:val="Heading1"/>
      </w:pPr>
      <w:bookmarkStart w:id="5" w:name="_Toc5"/>
      <w:r>
        <w:t>Topics for further research:</w:t>
      </w:r>
      <w:bookmarkEnd w:id="5"/>
    </w:p>
    <w:p>
      <w:pPr>
        <w:spacing w:after="0"/>
        <w:numPr>
          <w:ilvl w:val="0"/>
          <w:numId w:val="2"/>
        </w:numPr>
      </w:pPr>
      <w:r>
        <w:rPr/>
        <w:t xml:space="preserve">Comment fonctionne le processus de sélection pour les programmes de conception multidisciplinaire dans d'autres universités?
</w:t>
      </w:r>
    </w:p>
    <w:p>
      <w:pPr>
        <w:spacing w:after="0"/>
        <w:numPr>
          <w:ilvl w:val="0"/>
          <w:numId w:val="2"/>
        </w:numPr>
      </w:pPr>
      <w:r>
        <w:rPr/>
        <w:t xml:space="preserve">Quels sont les critères d'évaluation pour les portfolios dans les programmes de conception multidisciplinaire?
</w:t>
      </w:r>
    </w:p>
    <w:p>
      <w:pPr>
        <w:spacing w:after="0"/>
        <w:numPr>
          <w:ilvl w:val="0"/>
          <w:numId w:val="2"/>
        </w:numPr>
      </w:pPr>
      <w:r>
        <w:rPr/>
        <w:t xml:space="preserve">Comment se préparer pour une entrevue virtuelle sur la plateforme Kira?
</w:t>
      </w:r>
    </w:p>
    <w:p>
      <w:pPr>
        <w:spacing w:after="0"/>
        <w:numPr>
          <w:ilvl w:val="0"/>
          <w:numId w:val="2"/>
        </w:numPr>
      </w:pPr>
      <w:r>
        <w:rPr/>
        <w:t xml:space="preserve">Quels sont les avantages et les inconvénients de la conception multidisciplinaire par rapport à la conception spécialisée?
</w:t>
      </w:r>
    </w:p>
    <w:p>
      <w:pPr>
        <w:spacing w:after="0"/>
        <w:numPr>
          <w:ilvl w:val="0"/>
          <w:numId w:val="2"/>
        </w:numPr>
      </w:pPr>
      <w:r>
        <w:rPr/>
        <w:t xml:space="preserve">Comment les programmes de conception multidisciplinaire peuvent-ils préparer les étudiants à des carrières dans des domaines variés?
</w:t>
      </w:r>
    </w:p>
    <w:p>
      <w:pPr>
        <w:numPr>
          <w:ilvl w:val="0"/>
          <w:numId w:val="2"/>
        </w:numPr>
      </w:pPr>
      <w:r>
        <w:rPr/>
        <w:t xml:space="preserve">Quels sont les défis auxquels sont confrontés les étudiants dans les programmes de conception multidisciplinaire et comment peuvent-ils être surmontés?</w:t>
      </w:r>
    </w:p>
    <w:p>
      <w:pPr>
        <w:pStyle w:val="Heading1"/>
      </w:pPr>
      <w:bookmarkStart w:id="6" w:name="_Toc6"/>
      <w:r>
        <w:t>Report location:</w:t>
      </w:r>
      <w:bookmarkEnd w:id="6"/>
    </w:p>
    <w:p>
      <w:hyperlink r:id="rId8" w:history="1">
        <w:r>
          <w:rPr>
            <w:color w:val="2980b9"/>
            <w:u w:val="single"/>
          </w:rPr>
          <w:t xml:space="preserve">https://www.fullpicture.app/item/870e543187e1c162744e8de5e9e30943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A0DB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ottawa.ca/faculte-genie/etudes-premier-cycle/programmes/conception-multidisciplinaire/presenter-demande" TargetMode="External"/><Relationship Id="rId8" Type="http://schemas.openxmlformats.org/officeDocument/2006/relationships/hyperlink" Target="https://www.fullpicture.app/item/870e543187e1c162744e8de5e9e309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2024-01-12T11:58:31+01:00</dcterms:created>
  <dcterms:modified xsi:type="dcterms:W3CDTF">2024-01-12T11:58:31+01:00</dcterms:modified>
</cp:coreProperties>
</file>

<file path=docProps/custom.xml><?xml version="1.0" encoding="utf-8"?>
<Properties xmlns="http://schemas.openxmlformats.org/officeDocument/2006/custom-properties" xmlns:vt="http://schemas.openxmlformats.org/officeDocument/2006/docPropsVTypes"/>
</file>